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22" w:rsidRDefault="007E1922" w:rsidP="00D44B19">
      <w:pPr>
        <w:spacing w:after="0" w:line="240" w:lineRule="auto"/>
        <w:jc w:val="center"/>
      </w:pPr>
    </w:p>
    <w:p w:rsidR="007E1922" w:rsidRDefault="007E1922" w:rsidP="00681D3C">
      <w:pPr>
        <w:jc w:val="right"/>
      </w:pPr>
      <w:r>
        <w:t xml:space="preserve">                                                                                    Приложение к АООП СОО</w:t>
      </w:r>
    </w:p>
    <w:p w:rsidR="007E1922" w:rsidRDefault="007E1922" w:rsidP="00681D3C">
      <w:pPr>
        <w:jc w:val="right"/>
      </w:pPr>
      <w:r>
        <w:t xml:space="preserve">      Утверждено приказом директора </w:t>
      </w:r>
    </w:p>
    <w:p w:rsidR="007E1922" w:rsidRDefault="007E1922" w:rsidP="00681D3C">
      <w:pPr>
        <w:jc w:val="right"/>
      </w:pPr>
      <w:r>
        <w:t xml:space="preserve"> ГКОУКО «Кировская школа-интернат»</w:t>
      </w:r>
    </w:p>
    <w:p w:rsidR="007E1922" w:rsidRDefault="0022393B" w:rsidP="00681D3C">
      <w:pPr>
        <w:jc w:val="right"/>
      </w:pPr>
      <w:r>
        <w:t>от</w:t>
      </w:r>
      <w:r>
        <w:rPr>
          <w:rFonts w:eastAsia="Calibri"/>
        </w:rPr>
        <w:t xml:space="preserve"> 29</w:t>
      </w:r>
      <w:r w:rsidRPr="002107D8">
        <w:rPr>
          <w:rFonts w:eastAsia="Calibri"/>
        </w:rPr>
        <w:t>.08.2019</w:t>
      </w:r>
      <w:r>
        <w:rPr>
          <w:rFonts w:eastAsia="Calibri"/>
        </w:rPr>
        <w:t>г. №76</w:t>
      </w:r>
    </w:p>
    <w:p w:rsidR="007E1922" w:rsidRDefault="007E1922" w:rsidP="00D44B19">
      <w:pPr>
        <w:spacing w:after="0" w:line="240" w:lineRule="auto"/>
        <w:jc w:val="center"/>
      </w:pPr>
    </w:p>
    <w:p w:rsidR="007E1922" w:rsidRDefault="007E1922" w:rsidP="00D44B19">
      <w:pPr>
        <w:spacing w:after="0" w:line="240" w:lineRule="auto"/>
        <w:jc w:val="center"/>
      </w:pPr>
    </w:p>
    <w:p w:rsidR="007E1922" w:rsidRDefault="007E1922" w:rsidP="00D44B19">
      <w:pPr>
        <w:spacing w:after="0" w:line="240" w:lineRule="auto"/>
        <w:jc w:val="center"/>
      </w:pPr>
    </w:p>
    <w:p w:rsidR="007E1922" w:rsidRDefault="007E1922" w:rsidP="00D44B19">
      <w:pPr>
        <w:spacing w:after="0" w:line="240" w:lineRule="auto"/>
        <w:jc w:val="center"/>
      </w:pPr>
    </w:p>
    <w:p w:rsidR="007E1922" w:rsidRDefault="007E1922" w:rsidP="00D44B19">
      <w:pPr>
        <w:spacing w:after="0" w:line="240" w:lineRule="auto"/>
        <w:jc w:val="center"/>
      </w:pPr>
    </w:p>
    <w:p w:rsidR="007E1922" w:rsidRPr="00845842" w:rsidRDefault="007E1922" w:rsidP="00D44B19">
      <w:pPr>
        <w:spacing w:after="0" w:line="240" w:lineRule="auto"/>
        <w:jc w:val="center"/>
        <w:rPr>
          <w:bCs/>
          <w:sz w:val="32"/>
          <w:szCs w:val="32"/>
          <w:lang w:eastAsia="ru-RU"/>
        </w:rPr>
      </w:pPr>
      <w:r>
        <w:rPr>
          <w:bCs/>
          <w:sz w:val="32"/>
          <w:szCs w:val="32"/>
          <w:lang w:eastAsia="ru-RU"/>
        </w:rPr>
        <w:t>КОПИЯ РАБОЧЕЙ ПРОГРАММЫ</w:t>
      </w:r>
    </w:p>
    <w:p w:rsidR="007E1922" w:rsidRPr="00845842" w:rsidRDefault="007E1922" w:rsidP="00D44B19">
      <w:pPr>
        <w:spacing w:after="0" w:line="240" w:lineRule="auto"/>
        <w:jc w:val="center"/>
        <w:rPr>
          <w:b/>
          <w:bCs/>
          <w:sz w:val="32"/>
          <w:szCs w:val="32"/>
          <w:lang w:eastAsia="ru-RU"/>
        </w:rPr>
      </w:pPr>
      <w:r>
        <w:rPr>
          <w:b/>
          <w:bCs/>
          <w:sz w:val="32"/>
          <w:szCs w:val="32"/>
          <w:lang w:eastAsia="ru-RU"/>
        </w:rPr>
        <w:t>КУРСА  ГЕОМЕТРИИ</w:t>
      </w:r>
    </w:p>
    <w:p w:rsidR="007E1922" w:rsidRPr="00845842" w:rsidRDefault="007E1922" w:rsidP="00D44B19">
      <w:pPr>
        <w:spacing w:after="0" w:line="240" w:lineRule="auto"/>
        <w:jc w:val="center"/>
        <w:rPr>
          <w:b/>
          <w:bCs/>
          <w:sz w:val="32"/>
          <w:szCs w:val="32"/>
          <w:lang w:eastAsia="ru-RU"/>
        </w:rPr>
      </w:pPr>
      <w:r>
        <w:rPr>
          <w:bCs/>
          <w:sz w:val="32"/>
          <w:szCs w:val="32"/>
          <w:lang w:eastAsia="ru-RU"/>
        </w:rPr>
        <w:t>11 – 12  КЛАССОВ</w:t>
      </w:r>
    </w:p>
    <w:p w:rsidR="007E1922" w:rsidRPr="00845842" w:rsidRDefault="007E1922" w:rsidP="00D44B19">
      <w:pPr>
        <w:spacing w:after="0" w:line="240" w:lineRule="auto"/>
        <w:jc w:val="center"/>
        <w:rPr>
          <w:sz w:val="32"/>
          <w:szCs w:val="32"/>
          <w:lang w:eastAsia="ru-RU"/>
        </w:rPr>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rsidP="00681D3C">
      <w:pPr>
        <w:spacing w:after="0" w:line="240" w:lineRule="auto"/>
      </w:pPr>
    </w:p>
    <w:p w:rsidR="007E1922" w:rsidRDefault="007E1922"/>
    <w:p w:rsidR="007E1922" w:rsidRDefault="007E1922" w:rsidP="00230F89">
      <w:pPr>
        <w:spacing w:after="0" w:line="240" w:lineRule="auto"/>
        <w:rPr>
          <w:spacing w:val="6"/>
          <w:lang w:eastAsia="ru-RU"/>
        </w:rPr>
      </w:pPr>
      <w:r>
        <w:rPr>
          <w:lang w:eastAsia="ru-RU"/>
        </w:rPr>
        <w:lastRenderedPageBreak/>
        <w:t xml:space="preserve">         Рабочая п</w:t>
      </w:r>
      <w:r w:rsidRPr="001F4EC5">
        <w:rPr>
          <w:lang w:eastAsia="ru-RU"/>
        </w:rPr>
        <w:t xml:space="preserve">рограмма  курса  </w:t>
      </w:r>
      <w:r>
        <w:rPr>
          <w:lang w:eastAsia="ru-RU"/>
        </w:rPr>
        <w:t>«Геометрия» предназначена для 11 - 12</w:t>
      </w:r>
      <w:r w:rsidRPr="001F4EC5">
        <w:rPr>
          <w:lang w:eastAsia="ru-RU"/>
        </w:rPr>
        <w:t xml:space="preserve"> классов</w:t>
      </w:r>
      <w:r w:rsidRPr="001F4EC5">
        <w:rPr>
          <w:spacing w:val="6"/>
          <w:lang w:eastAsia="ru-RU"/>
        </w:rPr>
        <w:t>.</w:t>
      </w:r>
    </w:p>
    <w:p w:rsidR="007E1922" w:rsidRDefault="007E1922" w:rsidP="00230F89">
      <w:pPr>
        <w:spacing w:after="0" w:line="240" w:lineRule="auto"/>
        <w:rPr>
          <w:spacing w:val="6"/>
          <w:lang w:eastAsia="ru-RU"/>
        </w:rPr>
      </w:pPr>
      <w:r>
        <w:rPr>
          <w:spacing w:val="6"/>
          <w:lang w:eastAsia="ru-RU"/>
        </w:rPr>
        <w:t xml:space="preserve">        </w:t>
      </w:r>
      <w:r w:rsidRPr="001F4EC5">
        <w:rPr>
          <w:spacing w:val="6"/>
          <w:lang w:eastAsia="ru-RU"/>
        </w:rPr>
        <w:t>Программа  составлена на основе:</w:t>
      </w:r>
    </w:p>
    <w:p w:rsidR="007E1922" w:rsidRDefault="007E1922" w:rsidP="00230F89">
      <w:pPr>
        <w:spacing w:after="0" w:line="240" w:lineRule="auto"/>
        <w:rPr>
          <w:spacing w:val="6"/>
          <w:lang w:eastAsia="ru-RU"/>
        </w:rPr>
      </w:pPr>
    </w:p>
    <w:p w:rsidR="007E1922" w:rsidRDefault="007E1922" w:rsidP="00652651">
      <w:pPr>
        <w:numPr>
          <w:ilvl w:val="0"/>
          <w:numId w:val="15"/>
        </w:numPr>
        <w:tabs>
          <w:tab w:val="left" w:pos="3495"/>
        </w:tabs>
        <w:spacing w:after="0"/>
      </w:pPr>
      <w:r>
        <w:t>Федерального Закона  «Об образовании в Российской федерации»(от 29.12.2012 г. №273-Ф3)</w:t>
      </w:r>
    </w:p>
    <w:p w:rsidR="007E1922" w:rsidRDefault="007E1922" w:rsidP="00652651">
      <w:pPr>
        <w:numPr>
          <w:ilvl w:val="0"/>
          <w:numId w:val="15"/>
        </w:numPr>
        <w:tabs>
          <w:tab w:val="left" w:pos="3495"/>
        </w:tabs>
        <w:spacing w:after="0"/>
      </w:pPr>
      <w:r>
        <w:t>Федерального компонента государственного образовательного стандарта, утвержденного Приказом Минобразования РФ от 05.03.2004г. № 1089 (с изменениями на 7 июня 2017 г., №506 )</w:t>
      </w:r>
    </w:p>
    <w:p w:rsidR="007E1922" w:rsidRPr="001D278A" w:rsidRDefault="007E1922" w:rsidP="00652651">
      <w:pPr>
        <w:numPr>
          <w:ilvl w:val="0"/>
          <w:numId w:val="15"/>
        </w:numPr>
        <w:spacing w:after="0"/>
      </w:pPr>
      <w:r w:rsidRPr="001D278A">
        <w:t xml:space="preserve">Адаптированной основной </w:t>
      </w:r>
      <w:r>
        <w:t>общеобразовательной программы</w:t>
      </w:r>
      <w:r w:rsidRPr="001D278A">
        <w:t xml:space="preserve"> среднего общего образования</w:t>
      </w:r>
      <w:r w:rsidR="002107D8">
        <w:t xml:space="preserve"> на</w:t>
      </w:r>
      <w:r w:rsidRPr="001D278A">
        <w:t xml:space="preserve"> </w:t>
      </w:r>
      <w:r w:rsidR="002107D8">
        <w:t>2019-2020 г. от 29.08.2019г. № 76.</w:t>
      </w:r>
    </w:p>
    <w:p w:rsidR="007E1922" w:rsidRDefault="007E1922" w:rsidP="00652651">
      <w:pPr>
        <w:numPr>
          <w:ilvl w:val="0"/>
          <w:numId w:val="15"/>
        </w:numPr>
        <w:spacing w:after="0"/>
      </w:pPr>
      <w:r w:rsidRPr="00221B26">
        <w:t>Программы для общеобразовательных учреждений</w:t>
      </w:r>
      <w:r>
        <w:t>.</w:t>
      </w:r>
      <w:r w:rsidRPr="00221B26">
        <w:t xml:space="preserve"> </w:t>
      </w:r>
      <w:r w:rsidRPr="00902899">
        <w:t>Геометрия</w:t>
      </w:r>
      <w:r w:rsidRPr="00221B26">
        <w:t xml:space="preserve"> 10-11 классы/ Сост.Т.А.Бурмистрова </w:t>
      </w:r>
      <w:r>
        <w:t>-</w:t>
      </w:r>
      <w:r w:rsidRPr="00221B26">
        <w:t xml:space="preserve"> М.:-Просвещение 2010г.</w:t>
      </w:r>
    </w:p>
    <w:p w:rsidR="007E1922" w:rsidRPr="00221B26" w:rsidRDefault="007E1922" w:rsidP="00652651">
      <w:pPr>
        <w:numPr>
          <w:ilvl w:val="0"/>
          <w:numId w:val="15"/>
        </w:numPr>
        <w:spacing w:after="0"/>
      </w:pPr>
      <w:r>
        <w:t xml:space="preserve">Учебника. Математика: алгебра и начала математического анализа, геометрия. Геометрия.10-11 классы: учеб. для общеобразоват. организаций: базовый и углубл. уровни/[Л.С. Атанасян, В.Ф.Бутузов, С.Б.Кадомцев и др. ]. – М.: Просвещение, 2014 – 255с.: ил. – (МГУ-школе).   </w:t>
      </w:r>
    </w:p>
    <w:p w:rsidR="007E1922" w:rsidRDefault="007E1922" w:rsidP="00652651">
      <w:pPr>
        <w:tabs>
          <w:tab w:val="left" w:pos="709"/>
        </w:tabs>
        <w:spacing w:after="0"/>
        <w:ind w:firstLine="709"/>
        <w:jc w:val="both"/>
      </w:pPr>
    </w:p>
    <w:p w:rsidR="007E1922" w:rsidRDefault="007E1922" w:rsidP="00652651">
      <w:pPr>
        <w:tabs>
          <w:tab w:val="left" w:pos="709"/>
        </w:tabs>
        <w:spacing w:after="0"/>
        <w:ind w:firstLine="709"/>
        <w:jc w:val="both"/>
      </w:pPr>
    </w:p>
    <w:p w:rsidR="007E1922" w:rsidRDefault="007E1922" w:rsidP="00681D3C">
      <w:pPr>
        <w:tabs>
          <w:tab w:val="left" w:pos="709"/>
        </w:tabs>
        <w:spacing w:after="0" w:line="360" w:lineRule="auto"/>
        <w:ind w:firstLine="709"/>
        <w:jc w:val="both"/>
      </w:pPr>
    </w:p>
    <w:p w:rsidR="007E1922" w:rsidRDefault="007E1922" w:rsidP="00681D3C">
      <w:pPr>
        <w:tabs>
          <w:tab w:val="left" w:pos="709"/>
        </w:tabs>
        <w:spacing w:after="0" w:line="360" w:lineRule="auto"/>
        <w:ind w:firstLine="709"/>
        <w:jc w:val="both"/>
      </w:pPr>
    </w:p>
    <w:p w:rsidR="007E1922" w:rsidRDefault="007E1922" w:rsidP="00681D3C">
      <w:pPr>
        <w:tabs>
          <w:tab w:val="left" w:pos="709"/>
        </w:tabs>
        <w:spacing w:after="0" w:line="360" w:lineRule="auto"/>
        <w:ind w:firstLine="709"/>
        <w:jc w:val="both"/>
      </w:pPr>
    </w:p>
    <w:p w:rsidR="007E1922" w:rsidRDefault="007E1922" w:rsidP="00681D3C">
      <w:pPr>
        <w:tabs>
          <w:tab w:val="left" w:pos="709"/>
        </w:tabs>
        <w:spacing w:after="0" w:line="360" w:lineRule="auto"/>
        <w:ind w:firstLine="709"/>
        <w:jc w:val="both"/>
      </w:pPr>
    </w:p>
    <w:p w:rsidR="007E1922" w:rsidRDefault="007E1922" w:rsidP="00681D3C">
      <w:pPr>
        <w:tabs>
          <w:tab w:val="left" w:pos="709"/>
        </w:tabs>
        <w:spacing w:after="0" w:line="360" w:lineRule="auto"/>
        <w:ind w:firstLine="709"/>
        <w:jc w:val="both"/>
      </w:pPr>
    </w:p>
    <w:p w:rsidR="007E1922" w:rsidRDefault="007E1922" w:rsidP="00681D3C">
      <w:pPr>
        <w:tabs>
          <w:tab w:val="left" w:pos="709"/>
        </w:tabs>
        <w:spacing w:after="0" w:line="360" w:lineRule="auto"/>
        <w:ind w:firstLine="709"/>
        <w:jc w:val="both"/>
      </w:pPr>
    </w:p>
    <w:p w:rsidR="007E1922" w:rsidRDefault="007E1922" w:rsidP="00681D3C">
      <w:pPr>
        <w:tabs>
          <w:tab w:val="left" w:pos="709"/>
        </w:tabs>
        <w:spacing w:after="0" w:line="360" w:lineRule="auto"/>
        <w:ind w:firstLine="709"/>
        <w:jc w:val="both"/>
      </w:pPr>
    </w:p>
    <w:p w:rsidR="007E1922" w:rsidRDefault="007E1922" w:rsidP="00652651">
      <w:pPr>
        <w:tabs>
          <w:tab w:val="left" w:pos="709"/>
        </w:tabs>
        <w:spacing w:after="0" w:line="360" w:lineRule="auto"/>
        <w:ind w:firstLine="709"/>
        <w:jc w:val="both"/>
      </w:pPr>
      <w:r>
        <w:t xml:space="preserve"> </w:t>
      </w:r>
    </w:p>
    <w:p w:rsidR="007E1922" w:rsidRDefault="007E1922" w:rsidP="00652651">
      <w:pPr>
        <w:tabs>
          <w:tab w:val="left" w:pos="709"/>
        </w:tabs>
        <w:spacing w:after="0" w:line="360" w:lineRule="auto"/>
        <w:ind w:firstLine="709"/>
        <w:jc w:val="both"/>
      </w:pPr>
    </w:p>
    <w:p w:rsidR="007E1922" w:rsidRDefault="007E1922" w:rsidP="00652651">
      <w:pPr>
        <w:tabs>
          <w:tab w:val="left" w:pos="709"/>
        </w:tabs>
        <w:spacing w:after="0" w:line="360" w:lineRule="auto"/>
        <w:ind w:firstLine="709"/>
        <w:jc w:val="both"/>
      </w:pPr>
    </w:p>
    <w:p w:rsidR="007E1922" w:rsidRDefault="007E1922" w:rsidP="00652651">
      <w:pPr>
        <w:tabs>
          <w:tab w:val="left" w:pos="709"/>
        </w:tabs>
        <w:spacing w:after="0" w:line="360" w:lineRule="auto"/>
        <w:ind w:firstLine="709"/>
        <w:jc w:val="both"/>
      </w:pPr>
    </w:p>
    <w:p w:rsidR="007E1922" w:rsidRDefault="007E1922" w:rsidP="00652651">
      <w:pPr>
        <w:tabs>
          <w:tab w:val="left" w:pos="709"/>
        </w:tabs>
        <w:spacing w:after="0" w:line="360" w:lineRule="auto"/>
        <w:ind w:firstLine="709"/>
        <w:jc w:val="both"/>
      </w:pPr>
    </w:p>
    <w:p w:rsidR="007E1922" w:rsidRDefault="007E1922" w:rsidP="00652651">
      <w:pPr>
        <w:tabs>
          <w:tab w:val="left" w:pos="709"/>
        </w:tabs>
        <w:spacing w:after="0" w:line="360" w:lineRule="auto"/>
        <w:ind w:firstLine="709"/>
        <w:jc w:val="both"/>
      </w:pPr>
    </w:p>
    <w:p w:rsidR="007E1922" w:rsidRPr="00652651" w:rsidRDefault="007E1922" w:rsidP="00652651">
      <w:pPr>
        <w:tabs>
          <w:tab w:val="left" w:pos="709"/>
        </w:tabs>
        <w:spacing w:after="0" w:line="360" w:lineRule="auto"/>
        <w:ind w:firstLine="709"/>
        <w:jc w:val="both"/>
      </w:pPr>
    </w:p>
    <w:p w:rsidR="007E1922" w:rsidRDefault="007E1922" w:rsidP="00230F89">
      <w:pPr>
        <w:pStyle w:val="a9"/>
        <w:spacing w:line="240" w:lineRule="auto"/>
        <w:ind w:left="0" w:right="-5"/>
        <w:jc w:val="both"/>
        <w:rPr>
          <w:rFonts w:ascii="Times New Roman" w:hAnsi="Times New Roman" w:cs="Times New Roman"/>
          <w:b/>
          <w:i/>
          <w:iCs/>
          <w:sz w:val="24"/>
          <w:szCs w:val="24"/>
        </w:rPr>
      </w:pPr>
    </w:p>
    <w:p w:rsidR="007E1922" w:rsidRPr="00681D3C" w:rsidRDefault="007E1922" w:rsidP="00681D3C">
      <w:pPr>
        <w:widowControl w:val="0"/>
        <w:spacing w:after="0" w:line="360" w:lineRule="auto"/>
        <w:ind w:firstLine="709"/>
        <w:jc w:val="both"/>
        <w:rPr>
          <w:b/>
          <w:color w:val="auto"/>
          <w:lang w:eastAsia="ru-RU"/>
        </w:rPr>
      </w:pPr>
      <w:r w:rsidRPr="001B1016">
        <w:rPr>
          <w:b/>
          <w:color w:val="auto"/>
          <w:lang w:val="en-US" w:eastAsia="ru-RU"/>
        </w:rPr>
        <w:t>I</w:t>
      </w:r>
      <w:r w:rsidRPr="001B1016">
        <w:rPr>
          <w:b/>
          <w:color w:val="auto"/>
          <w:lang w:eastAsia="ru-RU"/>
        </w:rPr>
        <w:t>. ПОЯСНИТЕЛЬНАЯ ЗАПИСКА</w:t>
      </w:r>
    </w:p>
    <w:p w:rsidR="007E1922" w:rsidRDefault="007E1922" w:rsidP="00230F89">
      <w:pPr>
        <w:pStyle w:val="a9"/>
        <w:spacing w:line="240" w:lineRule="auto"/>
        <w:ind w:left="0" w:right="-5"/>
        <w:jc w:val="both"/>
        <w:rPr>
          <w:rFonts w:ascii="Times New Roman" w:hAnsi="Times New Roman" w:cs="Times New Roman"/>
          <w:sz w:val="24"/>
          <w:szCs w:val="24"/>
        </w:rPr>
      </w:pPr>
      <w:r w:rsidRPr="00145A69">
        <w:rPr>
          <w:rFonts w:ascii="Times New Roman" w:hAnsi="Times New Roman" w:cs="Times New Roman"/>
          <w:b/>
          <w:i/>
          <w:iCs/>
          <w:sz w:val="24"/>
          <w:szCs w:val="24"/>
        </w:rPr>
        <w:t>Геометрия</w:t>
      </w:r>
      <w:r w:rsidRPr="00145A69">
        <w:rPr>
          <w:rFonts w:ascii="Times New Roman" w:hAnsi="Times New Roman" w:cs="Times New Roman"/>
          <w:sz w:val="24"/>
          <w:szCs w:val="24"/>
        </w:rPr>
        <w:t xml:space="preserve">–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w:t>
      </w:r>
      <w:r w:rsidRPr="009823F5">
        <w:rPr>
          <w:rFonts w:ascii="Times New Roman" w:hAnsi="Times New Roman" w:cs="Times New Roman"/>
          <w:sz w:val="24"/>
          <w:szCs w:val="24"/>
        </w:rPr>
        <w:t>логического мышления, в форм</w:t>
      </w:r>
      <w:r>
        <w:rPr>
          <w:rFonts w:ascii="Times New Roman" w:hAnsi="Times New Roman" w:cs="Times New Roman"/>
          <w:sz w:val="24"/>
          <w:szCs w:val="24"/>
        </w:rPr>
        <w:t>ирование понятия доказательства.</w:t>
      </w:r>
    </w:p>
    <w:p w:rsidR="007E1922" w:rsidRPr="00ED4A3B" w:rsidRDefault="007E1922" w:rsidP="00ED4A3B">
      <w:pPr>
        <w:pStyle w:val="a9"/>
        <w:spacing w:line="240" w:lineRule="auto"/>
        <w:ind w:left="360" w:right="-5" w:firstLine="360"/>
        <w:jc w:val="both"/>
        <w:rPr>
          <w:rFonts w:ascii="Times New Roman" w:hAnsi="Times New Roman" w:cs="Times New Roman"/>
          <w:sz w:val="24"/>
          <w:szCs w:val="24"/>
        </w:rPr>
      </w:pPr>
      <w:r w:rsidRPr="00ED4A3B">
        <w:rPr>
          <w:rStyle w:val="c6"/>
          <w:rFonts w:ascii="Times New Roman" w:hAnsi="Times New Roman" w:cs="Times New Roman"/>
          <w:bCs/>
          <w:iCs/>
          <w:sz w:val="24"/>
          <w:szCs w:val="24"/>
        </w:rPr>
        <w:t xml:space="preserve">Изучение математики на базовом уровне среднего (полного) общего образования направлено на достижение следующих </w:t>
      </w:r>
      <w:r w:rsidRPr="00ED4A3B">
        <w:rPr>
          <w:rStyle w:val="c6"/>
          <w:rFonts w:ascii="Times New Roman" w:hAnsi="Times New Roman" w:cs="Times New Roman"/>
          <w:b/>
          <w:bCs/>
          <w:iCs/>
          <w:sz w:val="24"/>
          <w:szCs w:val="24"/>
        </w:rPr>
        <w:t>целей:</w:t>
      </w:r>
    </w:p>
    <w:p w:rsidR="007E1922" w:rsidRPr="00ED4A3B" w:rsidRDefault="007E1922" w:rsidP="00ED4A3B">
      <w:pPr>
        <w:numPr>
          <w:ilvl w:val="0"/>
          <w:numId w:val="9"/>
        </w:numPr>
        <w:overflowPunct w:val="0"/>
        <w:autoSpaceDE w:val="0"/>
        <w:autoSpaceDN w:val="0"/>
        <w:adjustRightInd w:val="0"/>
        <w:spacing w:after="0" w:line="240" w:lineRule="auto"/>
        <w:ind w:right="57"/>
        <w:jc w:val="both"/>
        <w:textAlignment w:val="baseline"/>
      </w:pPr>
      <w:r w:rsidRPr="00ED4A3B">
        <w:rPr>
          <w:b/>
        </w:rPr>
        <w:t xml:space="preserve">формирование </w:t>
      </w:r>
      <w:r w:rsidRPr="00ED4A3B">
        <w:t xml:space="preserve">представлений об идеях и методах математики; о математике как универсальном языке науки, средстве моделирования явлений и процессов; </w:t>
      </w:r>
    </w:p>
    <w:p w:rsidR="007E1922" w:rsidRPr="00ED4A3B" w:rsidRDefault="007E1922" w:rsidP="00ED4A3B">
      <w:pPr>
        <w:numPr>
          <w:ilvl w:val="0"/>
          <w:numId w:val="9"/>
        </w:numPr>
        <w:overflowPunct w:val="0"/>
        <w:autoSpaceDE w:val="0"/>
        <w:autoSpaceDN w:val="0"/>
        <w:adjustRightInd w:val="0"/>
        <w:spacing w:after="0" w:line="240" w:lineRule="auto"/>
        <w:ind w:right="57"/>
        <w:jc w:val="both"/>
        <w:textAlignment w:val="baseline"/>
      </w:pPr>
      <w:r w:rsidRPr="00ED4A3B">
        <w:rPr>
          <w:b/>
        </w:rPr>
        <w:t xml:space="preserve">овладение  </w:t>
      </w:r>
      <w:r w:rsidRPr="00ED4A3B">
        <w:t>устным и письменным математическим языком, математическими знаниями и умениями,</w:t>
      </w:r>
      <w:r w:rsidRPr="00ED4A3B">
        <w:rPr>
          <w:b/>
        </w:rPr>
        <w:t xml:space="preserve"> </w:t>
      </w:r>
      <w:r w:rsidRPr="00ED4A3B">
        <w:t>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7E1922" w:rsidRPr="00ED4A3B" w:rsidRDefault="007E1922" w:rsidP="00ED4A3B">
      <w:pPr>
        <w:numPr>
          <w:ilvl w:val="0"/>
          <w:numId w:val="9"/>
        </w:numPr>
        <w:overflowPunct w:val="0"/>
        <w:autoSpaceDE w:val="0"/>
        <w:autoSpaceDN w:val="0"/>
        <w:adjustRightInd w:val="0"/>
        <w:spacing w:after="0" w:line="240" w:lineRule="auto"/>
        <w:ind w:right="57"/>
        <w:jc w:val="both"/>
        <w:textAlignment w:val="baseline"/>
      </w:pPr>
      <w:r w:rsidRPr="00ED4A3B">
        <w:rPr>
          <w:b/>
        </w:rPr>
        <w:t xml:space="preserve">развитие </w:t>
      </w:r>
      <w:r w:rsidRPr="00ED4A3B">
        <w:t>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7E1922" w:rsidRPr="00ED4A3B" w:rsidRDefault="007E1922" w:rsidP="00ED4A3B">
      <w:pPr>
        <w:numPr>
          <w:ilvl w:val="0"/>
          <w:numId w:val="9"/>
        </w:numPr>
        <w:overflowPunct w:val="0"/>
        <w:autoSpaceDE w:val="0"/>
        <w:autoSpaceDN w:val="0"/>
        <w:adjustRightInd w:val="0"/>
        <w:spacing w:after="0" w:line="240" w:lineRule="auto"/>
        <w:ind w:right="57"/>
        <w:jc w:val="both"/>
        <w:textAlignment w:val="baseline"/>
      </w:pPr>
      <w:r w:rsidRPr="00ED4A3B">
        <w:rPr>
          <w:b/>
        </w:rPr>
        <w:t xml:space="preserve">воспитание </w:t>
      </w:r>
      <w:r w:rsidRPr="00ED4A3B">
        <w:t>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r>
        <w:t>.</w:t>
      </w:r>
    </w:p>
    <w:p w:rsidR="007E1922" w:rsidRPr="00ED4A3B" w:rsidRDefault="007E1922" w:rsidP="00ED4A3B">
      <w:pPr>
        <w:pStyle w:val="3"/>
        <w:ind w:firstLine="0"/>
        <w:rPr>
          <w:szCs w:val="24"/>
        </w:rPr>
      </w:pPr>
      <w:r w:rsidRPr="008B647F">
        <w:rPr>
          <w:sz w:val="28"/>
          <w:szCs w:val="28"/>
        </w:rPr>
        <w:t xml:space="preserve">           </w:t>
      </w:r>
      <w:r>
        <w:rPr>
          <w:szCs w:val="24"/>
        </w:rPr>
        <w:t>Задачи</w:t>
      </w:r>
      <w:r w:rsidRPr="00ED4A3B">
        <w:rPr>
          <w:szCs w:val="24"/>
        </w:rPr>
        <w:t xml:space="preserve">: </w:t>
      </w:r>
    </w:p>
    <w:p w:rsidR="007E1922" w:rsidRPr="00ED4A3B" w:rsidRDefault="007E1922" w:rsidP="00ED4A3B">
      <w:pPr>
        <w:numPr>
          <w:ilvl w:val="0"/>
          <w:numId w:val="11"/>
        </w:numPr>
        <w:spacing w:after="0" w:line="240" w:lineRule="auto"/>
      </w:pPr>
      <w:r w:rsidRPr="00ED4A3B">
        <w:t>Формирование понимания, что геометрические формы являются       идеализированными образами реальных объектов;</w:t>
      </w:r>
    </w:p>
    <w:p w:rsidR="007E1922" w:rsidRPr="00ED4A3B" w:rsidRDefault="007E1922" w:rsidP="00ED4A3B">
      <w:pPr>
        <w:numPr>
          <w:ilvl w:val="0"/>
          <w:numId w:val="11"/>
        </w:numPr>
        <w:tabs>
          <w:tab w:val="clear" w:pos="720"/>
          <w:tab w:val="num" w:pos="540"/>
        </w:tabs>
        <w:spacing w:after="0" w:line="240" w:lineRule="auto"/>
      </w:pPr>
      <w:r w:rsidRPr="00ED4A3B">
        <w:rPr>
          <w:b/>
        </w:rPr>
        <w:t xml:space="preserve">   </w:t>
      </w:r>
      <w:r w:rsidRPr="00ED4A3B">
        <w:t>Овладение языком геометрии в устной и письменной форме, геометрическими знаниями и умениями, необходимыми для изучения  школьных естественно-научных дисциплин;</w:t>
      </w:r>
    </w:p>
    <w:p w:rsidR="007E1922" w:rsidRPr="00ED4A3B" w:rsidRDefault="007E1922" w:rsidP="00ED4A3B">
      <w:pPr>
        <w:numPr>
          <w:ilvl w:val="0"/>
          <w:numId w:val="11"/>
        </w:numPr>
        <w:spacing w:after="0" w:line="240" w:lineRule="auto"/>
      </w:pPr>
      <w:r w:rsidRPr="00ED4A3B">
        <w:t>Овладение практическими навыками использования геометрических инструментов для изображения фигур, нахождения их размеров;</w:t>
      </w:r>
    </w:p>
    <w:p w:rsidR="007E1922" w:rsidRPr="00ED4A3B" w:rsidRDefault="007E1922" w:rsidP="00ED4A3B">
      <w:pPr>
        <w:numPr>
          <w:ilvl w:val="0"/>
          <w:numId w:val="11"/>
        </w:numPr>
        <w:spacing w:after="0" w:line="240" w:lineRule="auto"/>
      </w:pPr>
      <w:r w:rsidRPr="00ED4A3B">
        <w:t>Развитие логического мышления, алгоритмической культуры, пространственного воображения, интуиции, необходимых для продолжения образования и для самостоятельной деятельности;</w:t>
      </w:r>
    </w:p>
    <w:p w:rsidR="007E1922" w:rsidRPr="00ED4A3B" w:rsidRDefault="007E1922" w:rsidP="00ED4A3B">
      <w:pPr>
        <w:numPr>
          <w:ilvl w:val="0"/>
          <w:numId w:val="11"/>
        </w:numPr>
        <w:spacing w:after="0" w:line="240" w:lineRule="auto"/>
      </w:pPr>
      <w:r w:rsidRPr="00ED4A3B">
        <w:t>Формирование умения проводить аргументацию своего выбора или хода решения задачи;</w:t>
      </w:r>
    </w:p>
    <w:p w:rsidR="007E1922" w:rsidRPr="00230F89" w:rsidRDefault="007E1922" w:rsidP="00230F89">
      <w:pPr>
        <w:numPr>
          <w:ilvl w:val="0"/>
          <w:numId w:val="10"/>
        </w:numPr>
        <w:tabs>
          <w:tab w:val="clear" w:pos="1360"/>
        </w:tabs>
        <w:spacing w:after="0" w:line="240" w:lineRule="auto"/>
        <w:ind w:left="720" w:right="-2"/>
        <w:jc w:val="both"/>
      </w:pPr>
      <w:r w:rsidRPr="00ED4A3B">
        <w:t xml:space="preserve">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  </w:t>
      </w:r>
    </w:p>
    <w:p w:rsidR="007E1922" w:rsidRPr="00F12B45" w:rsidRDefault="007E1922" w:rsidP="00F12B45">
      <w:pPr>
        <w:spacing w:after="0" w:line="360" w:lineRule="auto"/>
        <w:ind w:firstLine="709"/>
        <w:jc w:val="both"/>
        <w:rPr>
          <w:lang w:eastAsia="ru-RU"/>
        </w:rPr>
      </w:pPr>
    </w:p>
    <w:p w:rsidR="007E1922" w:rsidRPr="001B1016" w:rsidRDefault="007E1922" w:rsidP="00681D3C">
      <w:pPr>
        <w:spacing w:after="0" w:line="360" w:lineRule="auto"/>
        <w:jc w:val="both"/>
        <w:rPr>
          <w:b/>
          <w:lang w:eastAsia="ru-RU"/>
        </w:rPr>
      </w:pPr>
      <w:r>
        <w:rPr>
          <w:b/>
          <w:lang w:eastAsia="ru-RU"/>
        </w:rPr>
        <w:t xml:space="preserve"> Общая характеристика учебного предмета</w:t>
      </w:r>
    </w:p>
    <w:p w:rsidR="007E1922" w:rsidRDefault="007E1922" w:rsidP="00ED4A3B">
      <w:pPr>
        <w:pStyle w:val="c13"/>
        <w:spacing w:before="0" w:beforeAutospacing="0" w:after="0" w:afterAutospacing="0" w:line="270" w:lineRule="atLeast"/>
        <w:ind w:firstLine="540"/>
        <w:jc w:val="both"/>
        <w:rPr>
          <w:rFonts w:ascii="Calibri" w:hAnsi="Calibri"/>
          <w:color w:val="000000"/>
          <w:sz w:val="22"/>
          <w:szCs w:val="22"/>
        </w:rPr>
      </w:pPr>
      <w:r>
        <w:rPr>
          <w:rStyle w:val="apple-converted-space"/>
          <w:color w:val="000000"/>
        </w:rPr>
        <w:lastRenderedPageBreak/>
        <w:t> </w:t>
      </w:r>
      <w:r>
        <w:rPr>
          <w:rStyle w:val="c0"/>
          <w:b/>
          <w:bCs/>
          <w:i/>
          <w:iCs/>
          <w:color w:val="000000"/>
        </w:rPr>
        <w:t>Цель</w:t>
      </w:r>
      <w:r>
        <w:rPr>
          <w:rStyle w:val="c2"/>
          <w:color w:val="000000"/>
        </w:rPr>
        <w:t> изучения курса геометрии  в 10-11 классах – систематическое изучение свойств тел в пространстве, развитие  пространственных представлений учащихся, освоение способов вычисления практически важных геометрических величин и дальнейшее развитие логического мышления учащихся.</w:t>
      </w:r>
    </w:p>
    <w:p w:rsidR="007E1922" w:rsidRPr="00C43833" w:rsidRDefault="007E1922" w:rsidP="00C43833">
      <w:pPr>
        <w:pStyle w:val="c13"/>
        <w:spacing w:before="0" w:beforeAutospacing="0" w:after="0" w:afterAutospacing="0" w:line="270" w:lineRule="atLeast"/>
        <w:ind w:firstLine="540"/>
        <w:jc w:val="both"/>
        <w:rPr>
          <w:rFonts w:ascii="Calibri" w:hAnsi="Calibri"/>
          <w:color w:val="000000"/>
          <w:sz w:val="22"/>
          <w:szCs w:val="22"/>
        </w:rPr>
      </w:pPr>
      <w:r>
        <w:rPr>
          <w:rStyle w:val="c2"/>
          <w:color w:val="000000"/>
        </w:rPr>
        <w:t>Курсу присуще систематизирующий и обобщающий характер изложений, направленность на закрепление и развитие умений и навыков, полученных в основной школе. При доказательстве теорем и решении задач активно используются изученные в курсе планиметрии свойства геометрических фигур, применяются геометрические преобразования, векторы и координаты. Высокий уровень абстрактности изучаемого материала,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 Умения изображать важнейшие геометрические тела, вычислять их объемы и площади поверхностей имеют большую практическую значимость. В курсе геометрии 11-12 классы учащиеся знакомятся с новыми разделами предмета.</w:t>
      </w:r>
    </w:p>
    <w:p w:rsidR="007E1922" w:rsidRDefault="007E1922" w:rsidP="008A77E9">
      <w:pPr>
        <w:spacing w:after="0" w:line="240" w:lineRule="auto"/>
        <w:ind w:firstLine="709"/>
      </w:pPr>
      <w:r w:rsidRPr="008A77E9">
        <w:rPr>
          <w:b/>
        </w:rPr>
        <w:t>Прямые и плоскости в пространстве</w:t>
      </w:r>
      <w:r>
        <w:t>. Основные понятия стереометрии (точка, прямая, плоскость, пространство) . Понятие об аксиоматическом способе построения геометрии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w:t>
      </w:r>
    </w:p>
    <w:p w:rsidR="007E1922" w:rsidRDefault="007E1922" w:rsidP="008A77E9">
      <w:pPr>
        <w:spacing w:after="0" w:line="240" w:lineRule="auto"/>
        <w:ind w:firstLine="709"/>
        <w:rPr>
          <w:b/>
          <w:lang w:eastAsia="ru-RU"/>
        </w:rPr>
      </w:pPr>
      <w:r>
        <w:t xml:space="preserve"> </w:t>
      </w:r>
      <w:r w:rsidRPr="008A77E9">
        <w:rPr>
          <w:b/>
        </w:rPr>
        <w:t>Многогранники.</w:t>
      </w:r>
      <w:r>
        <w:t xml:space="preserve"> Вершины, ребра, грани многогранника. Развертка. Многогранные углы.</w:t>
      </w:r>
    </w:p>
    <w:p w:rsidR="007E1922" w:rsidRDefault="007E1922" w:rsidP="008A77E9">
      <w:pPr>
        <w:spacing w:after="0" w:line="240" w:lineRule="auto"/>
        <w:ind w:firstLine="709"/>
      </w:pPr>
      <w:r>
        <w:t xml:space="preserve">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 Усеченная пирамида. Понятие о симметрии в пространстве (центральная, осевая, зеркальная). Примеры симметрий в окружающем мире. Сечения многогранников. Построение сечений. Представление о правильных многогранниках (тетраэдр, куб, октаэдр, додекаэдр и икосаэдр). </w:t>
      </w:r>
    </w:p>
    <w:p w:rsidR="007E1922" w:rsidRDefault="007E1922" w:rsidP="008A77E9">
      <w:pPr>
        <w:spacing w:after="0" w:line="240" w:lineRule="auto"/>
        <w:ind w:firstLine="709"/>
      </w:pPr>
      <w:r w:rsidRPr="008A77E9">
        <w:rPr>
          <w:b/>
        </w:rPr>
        <w:t>Тела и поверхности вращения.</w:t>
      </w:r>
      <w:r>
        <w:t xml:space="preserve">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Сфера, вписанная в многогранник, сфера, описанная около многогранника. </w:t>
      </w:r>
    </w:p>
    <w:p w:rsidR="007E1922" w:rsidRDefault="007E1922" w:rsidP="008A77E9">
      <w:pPr>
        <w:spacing w:after="0" w:line="240" w:lineRule="auto"/>
        <w:ind w:firstLine="709"/>
      </w:pPr>
      <w:r w:rsidRPr="008A77E9">
        <w:rPr>
          <w:b/>
        </w:rPr>
        <w:t>Объемы тел и площади их поверхностей.</w:t>
      </w:r>
      <w:r>
        <w:t xml:space="preserve">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7E1922" w:rsidRDefault="007E1922" w:rsidP="008A77E9">
      <w:pPr>
        <w:spacing w:after="0" w:line="240" w:lineRule="auto"/>
        <w:ind w:firstLine="709"/>
      </w:pPr>
      <w:r>
        <w:t xml:space="preserve"> </w:t>
      </w:r>
      <w:r w:rsidRPr="008A77E9">
        <w:rPr>
          <w:b/>
        </w:rPr>
        <w:t>Координаты и векторы.</w:t>
      </w:r>
      <w:r>
        <w:t xml:space="preserve">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 </w:t>
      </w:r>
    </w:p>
    <w:p w:rsidR="007E1922" w:rsidRDefault="007E1922" w:rsidP="00230F89">
      <w:r>
        <w:t>Для реализации программы используются различные методы и формы.</w:t>
      </w:r>
    </w:p>
    <w:p w:rsidR="007E1922" w:rsidRPr="00230F89" w:rsidRDefault="007E1922" w:rsidP="00230F89">
      <w:pPr>
        <w:pStyle w:val="a9"/>
        <w:shd w:val="clear" w:color="auto" w:fill="FFFFFF"/>
        <w:spacing w:before="0" w:beforeAutospacing="0" w:after="318" w:afterAutospacing="0" w:line="240" w:lineRule="auto"/>
        <w:rPr>
          <w:rFonts w:ascii="Times New Roman" w:hAnsi="Times New Roman" w:cs="Times New Roman"/>
          <w:color w:val="000000"/>
          <w:sz w:val="24"/>
          <w:szCs w:val="24"/>
        </w:rPr>
      </w:pPr>
      <w:r w:rsidRPr="00230F89">
        <w:rPr>
          <w:rFonts w:ascii="Times New Roman" w:hAnsi="Times New Roman" w:cs="Times New Roman"/>
          <w:i/>
          <w:color w:val="000000"/>
          <w:sz w:val="24"/>
          <w:szCs w:val="24"/>
        </w:rPr>
        <w:t>Классификация методов по характеру познавательной деятельности</w:t>
      </w:r>
      <w:r w:rsidRPr="00230F89">
        <w:rPr>
          <w:rFonts w:ascii="Times New Roman" w:hAnsi="Times New Roman" w:cs="Times New Roman"/>
          <w:color w:val="000000"/>
          <w:sz w:val="24"/>
          <w:szCs w:val="24"/>
        </w:rPr>
        <w:t> </w:t>
      </w:r>
      <w:r w:rsidRPr="00230F89">
        <w:rPr>
          <w:rFonts w:ascii="Times New Roman" w:hAnsi="Times New Roman" w:cs="Times New Roman"/>
          <w:sz w:val="24"/>
          <w:szCs w:val="24"/>
        </w:rPr>
        <w:t>:</w:t>
      </w:r>
      <w:r w:rsidRPr="00230F89">
        <w:rPr>
          <w:rFonts w:ascii="Times New Roman" w:hAnsi="Times New Roman" w:cs="Times New Roman"/>
          <w:color w:val="000000"/>
          <w:sz w:val="24"/>
          <w:szCs w:val="24"/>
        </w:rPr>
        <w:t xml:space="preserve"> объяснительно-иллюстративные; репродуктивные; проблемные; частично-поисковые - эвристические; исследовательские.                                                                                                                                                                </w:t>
      </w:r>
      <w:r w:rsidRPr="00230F89">
        <w:rPr>
          <w:rFonts w:ascii="Times New Roman" w:hAnsi="Times New Roman" w:cs="Times New Roman"/>
          <w:i/>
          <w:color w:val="000000"/>
          <w:sz w:val="24"/>
          <w:szCs w:val="24"/>
        </w:rPr>
        <w:t>Методы по компонентам деятельности:</w:t>
      </w:r>
      <w:r w:rsidRPr="00230F89">
        <w:rPr>
          <w:rFonts w:ascii="Times New Roman" w:hAnsi="Times New Roman" w:cs="Times New Roman"/>
          <w:color w:val="000000"/>
          <w:sz w:val="24"/>
          <w:szCs w:val="24"/>
        </w:rPr>
        <w:t xml:space="preserve"> организационно-действенный компонент; стимулирующий; контрольно-оценочный.                          </w:t>
      </w:r>
      <w:r w:rsidRPr="00230F89">
        <w:rPr>
          <w:rFonts w:ascii="Times New Roman" w:hAnsi="Times New Roman" w:cs="Times New Roman"/>
          <w:i/>
          <w:color w:val="000000"/>
          <w:sz w:val="24"/>
          <w:szCs w:val="24"/>
        </w:rPr>
        <w:lastRenderedPageBreak/>
        <w:t>Методы и формы по источникам передачи знаний</w:t>
      </w:r>
      <w:r w:rsidRPr="00230F89">
        <w:rPr>
          <w:rFonts w:ascii="Times New Roman" w:hAnsi="Times New Roman" w:cs="Times New Roman"/>
          <w:color w:val="000000"/>
          <w:sz w:val="24"/>
          <w:szCs w:val="24"/>
        </w:rPr>
        <w:t>: словесные; наглядные; практические.</w:t>
      </w:r>
      <w:r>
        <w:rPr>
          <w:rFonts w:ascii="Times New Roman" w:hAnsi="Times New Roman" w:cs="Times New Roman"/>
          <w:color w:val="000000"/>
          <w:sz w:val="24"/>
          <w:szCs w:val="24"/>
        </w:rPr>
        <w:t xml:space="preserve">                                                                                    </w:t>
      </w:r>
      <w:r w:rsidRPr="00230F89">
        <w:rPr>
          <w:rFonts w:ascii="Times New Roman" w:hAnsi="Times New Roman" w:cs="Times New Roman"/>
          <w:color w:val="000000"/>
          <w:sz w:val="24"/>
          <w:szCs w:val="24"/>
        </w:rPr>
        <w:t>Формы  и способы их кооперации: индивидуальные; парные; групповые; коллективные; фронтальные.</w:t>
      </w:r>
    </w:p>
    <w:p w:rsidR="007E1922" w:rsidRDefault="007E1922" w:rsidP="00230F89">
      <w:pPr>
        <w:spacing w:line="240" w:lineRule="auto"/>
      </w:pPr>
      <w:r w:rsidRPr="00230F89">
        <w:t xml:space="preserve">Основная форма организации образовательного процесса – классно-урочная система. Предусматривается применение следующих технологий обучения:                                                                                                                                                                                                                                         </w:t>
      </w:r>
      <w:r>
        <w:t>1. традиционная классно-урочная                                                                                                                                                                                                2. лекции                                                                                                                                                                                                                                           3. практические работы                                                                                                                                                                                                                 4. элементы проблемного обучения                                                                                                                                                                                              5. технологии уровневой дифференциации                                                                                                                                                                                               6. здоровье сберегающие технологии                                                                                                                                                                                           7. ИКТ</w:t>
      </w:r>
    </w:p>
    <w:p w:rsidR="007E1922" w:rsidRPr="00050386" w:rsidRDefault="007E1922" w:rsidP="00050386">
      <w:pPr>
        <w:spacing w:line="240" w:lineRule="auto"/>
      </w:pPr>
      <w:r>
        <w:t xml:space="preserve"> Виды и формы контроля: переводная аттестация, промежуточная, самостоятельные работы, контрольные работы, тесты.</w:t>
      </w:r>
    </w:p>
    <w:p w:rsidR="007E1922" w:rsidRDefault="007E1922" w:rsidP="00230F89">
      <w:pPr>
        <w:spacing w:after="0" w:line="240" w:lineRule="auto"/>
        <w:ind w:firstLine="709"/>
        <w:jc w:val="both"/>
        <w:rPr>
          <w:b/>
          <w:lang w:eastAsia="ru-RU"/>
        </w:rPr>
      </w:pPr>
      <w:r w:rsidRPr="001B1016">
        <w:rPr>
          <w:b/>
          <w:lang w:eastAsia="ru-RU"/>
        </w:rPr>
        <w:t>Место курса в учебном плане</w:t>
      </w:r>
    </w:p>
    <w:p w:rsidR="007E1922" w:rsidRDefault="007E1922" w:rsidP="00230F89">
      <w:pPr>
        <w:spacing w:after="0" w:line="240" w:lineRule="auto"/>
        <w:ind w:firstLine="709"/>
        <w:jc w:val="both"/>
        <w:rPr>
          <w:lang w:eastAsia="ru-RU"/>
        </w:rPr>
      </w:pPr>
      <w:r>
        <w:rPr>
          <w:lang w:eastAsia="ru-RU"/>
        </w:rPr>
        <w:t>В соответствии с образовательной программой учреждения, учебным планом, на изучение геометрии в 11 – 12</w:t>
      </w:r>
      <w:r w:rsidRPr="001B1016">
        <w:rPr>
          <w:lang w:eastAsia="ru-RU"/>
        </w:rPr>
        <w:t xml:space="preserve"> классах отводится </w:t>
      </w:r>
      <w:r>
        <w:rPr>
          <w:lang w:eastAsia="ru-RU"/>
        </w:rPr>
        <w:t>2</w:t>
      </w:r>
      <w:r w:rsidRPr="001B1016">
        <w:rPr>
          <w:lang w:eastAsia="ru-RU"/>
        </w:rPr>
        <w:t xml:space="preserve"> ч. в неделю.</w:t>
      </w:r>
      <w:r>
        <w:rPr>
          <w:lang w:eastAsia="ru-RU"/>
        </w:rPr>
        <w:t xml:space="preserve"> 11 кл. – 34 учебных недели – 68 ч. 12 кл. – 33 учебных недели – 66 ч.. Всего: 134</w:t>
      </w:r>
      <w:r w:rsidRPr="001B1016">
        <w:rPr>
          <w:lang w:eastAsia="ru-RU"/>
        </w:rPr>
        <w:t>ч.</w:t>
      </w:r>
    </w:p>
    <w:p w:rsidR="007E1922" w:rsidRPr="001B1016" w:rsidRDefault="007E1922" w:rsidP="00230F89">
      <w:pPr>
        <w:spacing w:after="0" w:line="240" w:lineRule="auto"/>
        <w:ind w:firstLine="709"/>
        <w:jc w:val="both"/>
        <w:rPr>
          <w:lang w:eastAsia="ru-RU"/>
        </w:rPr>
      </w:pPr>
      <w:r>
        <w:rPr>
          <w:lang w:eastAsia="ru-RU"/>
        </w:rPr>
        <w:t>Основание программы по предмету сопровождается промежуточной аттестацией в форме административной контрольной работы.</w:t>
      </w:r>
    </w:p>
    <w:p w:rsidR="007E1922" w:rsidRDefault="007E1922" w:rsidP="00230F89">
      <w:pPr>
        <w:spacing w:after="0" w:line="240" w:lineRule="auto"/>
        <w:ind w:firstLine="709"/>
        <w:jc w:val="both"/>
        <w:rPr>
          <w:b/>
          <w:lang w:eastAsia="ru-RU"/>
        </w:rPr>
      </w:pPr>
    </w:p>
    <w:p w:rsidR="007E1922" w:rsidRPr="001B1016" w:rsidRDefault="007E1922" w:rsidP="00681D3C">
      <w:pPr>
        <w:spacing w:after="0" w:line="360" w:lineRule="auto"/>
        <w:ind w:firstLine="709"/>
        <w:jc w:val="both"/>
        <w:rPr>
          <w:b/>
          <w:lang w:eastAsia="ru-RU"/>
        </w:rPr>
      </w:pPr>
      <w:r w:rsidRPr="001B1016">
        <w:rPr>
          <w:b/>
          <w:lang w:val="en-US" w:eastAsia="ru-RU"/>
        </w:rPr>
        <w:t>II</w:t>
      </w:r>
      <w:r w:rsidRPr="001B1016">
        <w:rPr>
          <w:b/>
          <w:lang w:eastAsia="ru-RU"/>
        </w:rPr>
        <w:t>. СОДЕРЖАНИЕ РАБОЧЕЙ ПРОГРАММЫ</w:t>
      </w:r>
    </w:p>
    <w:p w:rsidR="007E1922" w:rsidRPr="00B626D5" w:rsidRDefault="007E1922" w:rsidP="00B626D5">
      <w:pPr>
        <w:spacing w:after="0" w:line="360" w:lineRule="auto"/>
        <w:ind w:firstLine="709"/>
        <w:jc w:val="both"/>
        <w:rPr>
          <w:b/>
          <w:u w:val="single"/>
        </w:rPr>
      </w:pPr>
      <w:r>
        <w:rPr>
          <w:b/>
          <w:u w:val="single"/>
        </w:rPr>
        <w:t xml:space="preserve">11 </w:t>
      </w:r>
      <w:r w:rsidRPr="001B1016">
        <w:rPr>
          <w:b/>
          <w:u w:val="single"/>
        </w:rPr>
        <w:t>класс</w:t>
      </w:r>
    </w:p>
    <w:p w:rsidR="007E1922" w:rsidRPr="00050386" w:rsidRDefault="007E1922" w:rsidP="00050386">
      <w:pPr>
        <w:spacing w:line="240" w:lineRule="auto"/>
      </w:pPr>
      <w:r w:rsidRPr="002A3D16">
        <w:rPr>
          <w:b/>
          <w:bCs/>
        </w:rPr>
        <w:t>1. Введение (аксиомы стереометрии и их следствия). (</w:t>
      </w:r>
      <w:r>
        <w:rPr>
          <w:b/>
          <w:bCs/>
        </w:rPr>
        <w:t>4</w:t>
      </w:r>
      <w:r w:rsidRPr="002A3D16">
        <w:rPr>
          <w:b/>
          <w:bCs/>
        </w:rPr>
        <w:t xml:space="preserve"> ч).</w:t>
      </w:r>
      <w:r>
        <w:rPr>
          <w:b/>
          <w:bCs/>
        </w:rPr>
        <w:t xml:space="preserve">                                                                                                                           </w:t>
      </w:r>
      <w:r w:rsidRPr="002A3D16">
        <w:t>Представление раздела геометрии – стереометрии. Основные понятия стереометрии. Аксиомы стереометрии и их следствия. Многогранники: куб, параллелепипед, прямоугольный параллелепипед, призма, прямая призма, правильная призма, пирамида, правильная пирамида. Моделирование многогранников из разверток и с помощью геометрического конструктора.</w:t>
      </w:r>
      <w:r>
        <w:t xml:space="preserve">                                                                                                                         </w:t>
      </w:r>
      <w:r w:rsidRPr="002A3D16">
        <w:rPr>
          <w:b/>
          <w:bCs/>
        </w:rPr>
        <w:t xml:space="preserve">2. </w:t>
      </w:r>
      <w:r w:rsidRPr="004D0E92">
        <w:rPr>
          <w:b/>
          <w:bCs/>
        </w:rPr>
        <w:t>Параллельность прямых и плоскостей.</w:t>
      </w:r>
      <w:r w:rsidRPr="002A3D16">
        <w:rPr>
          <w:b/>
          <w:bCs/>
        </w:rPr>
        <w:t xml:space="preserve"> (19 ч).</w:t>
      </w:r>
      <w:r>
        <w:t xml:space="preserve">                                                                                                                                        </w:t>
      </w:r>
      <w:r w:rsidRPr="002A3D16">
        <w:t xml:space="preserve">Пересекающиеся, параллельные и скрещивающиеся прямые в пространстве. Классификация взаимного расположения двух прямых в пространстве. Признак скрещивающихся прямых. Параллельность прямой и плоскости в пространстве. Классификация взаимного расположения прямой и плоскости. Признак параллельности прямой и плоскости. Параллельность двух плоскостей. Классификация взаимного расположения двух плоскостей. Признак параллельности двух плоскостей. Признаки параллельности двух прямых в пространстве. </w:t>
      </w:r>
      <w:r>
        <w:t xml:space="preserve">                                                  </w:t>
      </w:r>
      <w:r w:rsidRPr="002A3D16">
        <w:rPr>
          <w:b/>
          <w:bCs/>
        </w:rPr>
        <w:t>3. Перпендикулярность прямых и плоскостей. (</w:t>
      </w:r>
      <w:r>
        <w:rPr>
          <w:b/>
          <w:bCs/>
        </w:rPr>
        <w:t>21</w:t>
      </w:r>
      <w:r w:rsidRPr="002A3D16">
        <w:rPr>
          <w:b/>
          <w:bCs/>
        </w:rPr>
        <w:t xml:space="preserve"> ч).</w:t>
      </w:r>
      <w:r>
        <w:t xml:space="preserve">                                                                                                                                                     </w:t>
      </w:r>
      <w:r w:rsidRPr="002A3D16">
        <w:t xml:space="preserve">Угол между прямыми в пространстве. Перпендикулярность прямых. Перпендикулярность прямой и плоскости. Признак перпендикулярности прямой и плоскости. Ортогональное проектирование. Перпендикуляр и наклонная. Угол между прямой и плоскостью. Двугранный угол. Линейный угол двугранного  угла. Перпендикулярность плоскостей. Признак перпендикулярности  двух плоскостей. Расстояние между точками, прямыми и плоскостями. </w:t>
      </w:r>
      <w:r>
        <w:t xml:space="preserve">                                                                                                                                                                                                              </w:t>
      </w:r>
      <w:r w:rsidRPr="002A3D16">
        <w:rPr>
          <w:b/>
          <w:bCs/>
        </w:rPr>
        <w:lastRenderedPageBreak/>
        <w:t>4. Многогранники (1</w:t>
      </w:r>
      <w:r>
        <w:rPr>
          <w:b/>
          <w:bCs/>
        </w:rPr>
        <w:t>5</w:t>
      </w:r>
      <w:r w:rsidRPr="002A3D16">
        <w:rPr>
          <w:b/>
          <w:bCs/>
        </w:rPr>
        <w:t xml:space="preserve"> ч).</w:t>
      </w:r>
      <w:r>
        <w:t xml:space="preserve">                                                                                                                                                                                            </w:t>
      </w:r>
      <w:r w:rsidRPr="002A3D16">
        <w:t xml:space="preserve">Многогранные углы. Выпуклые многогранники и их свойства. Правильные многогранники. </w:t>
      </w:r>
      <w:r>
        <w:t xml:space="preserve">                                                                          </w:t>
      </w:r>
      <w:r>
        <w:rPr>
          <w:b/>
          <w:bCs/>
        </w:rPr>
        <w:t>5.</w:t>
      </w:r>
      <w:r w:rsidRPr="0078509B">
        <w:rPr>
          <w:b/>
          <w:bCs/>
        </w:rPr>
        <w:t>Повторение</w:t>
      </w:r>
      <w:r>
        <w:rPr>
          <w:b/>
          <w:bCs/>
        </w:rPr>
        <w:t xml:space="preserve"> (9ч)</w:t>
      </w:r>
      <w:r w:rsidRPr="0078509B">
        <w:rPr>
          <w:b/>
          <w:bCs/>
        </w:rPr>
        <w:t>.</w:t>
      </w:r>
      <w:r>
        <w:rPr>
          <w:b/>
          <w:bCs/>
        </w:rPr>
        <w:t xml:space="preserve"> </w:t>
      </w:r>
    </w:p>
    <w:p w:rsidR="007E1922" w:rsidRDefault="007E1922" w:rsidP="0070246C">
      <w:pPr>
        <w:spacing w:after="0" w:line="360" w:lineRule="auto"/>
        <w:ind w:firstLine="709"/>
        <w:jc w:val="both"/>
        <w:rPr>
          <w:b/>
          <w:u w:val="single"/>
        </w:rPr>
      </w:pPr>
      <w:r>
        <w:rPr>
          <w:b/>
          <w:u w:val="single"/>
        </w:rPr>
        <w:t xml:space="preserve">12 </w:t>
      </w:r>
      <w:r w:rsidRPr="001B1016">
        <w:rPr>
          <w:b/>
          <w:u w:val="single"/>
        </w:rPr>
        <w:t>класс</w:t>
      </w:r>
    </w:p>
    <w:p w:rsidR="007E1922" w:rsidRPr="00D46C62" w:rsidRDefault="007E1922" w:rsidP="00C43833">
      <w:pPr>
        <w:numPr>
          <w:ilvl w:val="0"/>
          <w:numId w:val="12"/>
        </w:numPr>
        <w:spacing w:after="0" w:line="240" w:lineRule="auto"/>
        <w:rPr>
          <w:b/>
        </w:rPr>
      </w:pPr>
      <w:r w:rsidRPr="00D46C62">
        <w:rPr>
          <w:b/>
        </w:rPr>
        <w:t>Векторы в пространстве</w:t>
      </w:r>
      <w:r>
        <w:rPr>
          <w:b/>
        </w:rPr>
        <w:t>.( 8ч.)</w:t>
      </w:r>
    </w:p>
    <w:p w:rsidR="007E1922" w:rsidRPr="00050386" w:rsidRDefault="007E1922" w:rsidP="00050386">
      <w:pPr>
        <w:spacing w:line="240" w:lineRule="auto"/>
        <w:ind w:left="360"/>
      </w:pPr>
      <w:r w:rsidRPr="00D46C62">
        <w:t xml:space="preserve">Понятие вектора в пространстве. Сложение и вычитание векторов. Умножение вектора на число. Компланарные векторы. </w:t>
      </w:r>
      <w:r>
        <w:t xml:space="preserve">                                   </w:t>
      </w:r>
      <w:r w:rsidRPr="00C43833">
        <w:rPr>
          <w:b/>
        </w:rPr>
        <w:t>2.</w:t>
      </w:r>
      <w:r>
        <w:t xml:space="preserve"> </w:t>
      </w:r>
      <w:r w:rsidRPr="00543FDD">
        <w:rPr>
          <w:b/>
        </w:rPr>
        <w:t xml:space="preserve">Метод координат в пространстве. </w:t>
      </w:r>
      <w:r>
        <w:rPr>
          <w:b/>
        </w:rPr>
        <w:t>(</w:t>
      </w:r>
      <w:r w:rsidRPr="00543FDD">
        <w:rPr>
          <w:b/>
        </w:rPr>
        <w:t>15ч.</w:t>
      </w:r>
      <w:r>
        <w:t xml:space="preserve">)                                                                                                                                                         </w:t>
      </w:r>
      <w:r w:rsidRPr="00D46C62">
        <w:t>Координаты точки и координаты вектора. Скалярное произведение векторов. Уравнение плоскости. Движения. Преобразование подобия.</w:t>
      </w:r>
      <w:r>
        <w:t xml:space="preserve">                     </w:t>
      </w:r>
      <w:r w:rsidRPr="00C43833">
        <w:rPr>
          <w:b/>
        </w:rPr>
        <w:t>3.</w:t>
      </w:r>
      <w:r>
        <w:t xml:space="preserve"> </w:t>
      </w:r>
      <w:r w:rsidRPr="00D46C62">
        <w:rPr>
          <w:b/>
        </w:rPr>
        <w:t>Цилиндр, конус, шар.</w:t>
      </w:r>
      <w:r>
        <w:rPr>
          <w:b/>
        </w:rPr>
        <w:t>(16ч.)</w:t>
      </w:r>
      <w:r>
        <w:t xml:space="preserve">                                                                                                                                                                                   </w:t>
      </w:r>
      <w:r w:rsidRPr="00D46C62">
        <w:t>Понятие цилиндра. Площадь поверхности цилиндра. Понятие конуса. Площадь поверхности конуса. Усеченный конус. Сфера и шар. Уравнение сферы. Взаимное расположение сферы и плоскости. Касательная плоскость к сфере. Взаимное расположение сферы и прямой. Сечение цилиндрической и конической поверхностей различными плоскостями.</w:t>
      </w:r>
      <w:r>
        <w:t xml:space="preserve">                                                                                                           </w:t>
      </w:r>
      <w:r w:rsidRPr="00C43833">
        <w:rPr>
          <w:b/>
        </w:rPr>
        <w:t>4</w:t>
      </w:r>
      <w:r>
        <w:t xml:space="preserve">. </w:t>
      </w:r>
      <w:r w:rsidRPr="00D46C62">
        <w:rPr>
          <w:b/>
        </w:rPr>
        <w:t>Объемы тел</w:t>
      </w:r>
      <w:r>
        <w:rPr>
          <w:b/>
        </w:rPr>
        <w:t>. 17ч.</w:t>
      </w:r>
      <w:r>
        <w:t xml:space="preserve">                                                                                                                                                                                                        </w:t>
      </w:r>
      <w:r w:rsidRPr="00D46C62">
        <w:t>Объем прямоугольного параллелепипеда. Объемы прямой призмы и цилиндра. Объемы наклонной призмы, пирамиды и конуса. Объем шара и площадь сферы. Объемы шарового сегмента  шарового слоя и шарового сектора.</w:t>
      </w:r>
      <w:r>
        <w:t xml:space="preserve">                                                                                             </w:t>
      </w:r>
      <w:r w:rsidRPr="00C43833">
        <w:rPr>
          <w:b/>
        </w:rPr>
        <w:t>5.</w:t>
      </w:r>
      <w:r w:rsidRPr="0078509B">
        <w:rPr>
          <w:b/>
          <w:bCs/>
        </w:rPr>
        <w:t>Повторение</w:t>
      </w:r>
      <w:r>
        <w:rPr>
          <w:b/>
          <w:bCs/>
        </w:rPr>
        <w:t xml:space="preserve"> 10ч</w:t>
      </w:r>
      <w:r w:rsidRPr="0078509B">
        <w:rPr>
          <w:b/>
          <w:bCs/>
        </w:rPr>
        <w:t>.</w:t>
      </w:r>
      <w:r>
        <w:rPr>
          <w:b/>
          <w:bCs/>
        </w:rPr>
        <w:t xml:space="preserve"> </w:t>
      </w:r>
    </w:p>
    <w:p w:rsidR="007E1922" w:rsidRDefault="007E1922" w:rsidP="00D87B60">
      <w:pPr>
        <w:tabs>
          <w:tab w:val="left" w:pos="709"/>
        </w:tabs>
        <w:spacing w:after="0" w:line="360" w:lineRule="auto"/>
        <w:ind w:firstLine="709"/>
        <w:jc w:val="both"/>
        <w:rPr>
          <w:b/>
        </w:rPr>
      </w:pPr>
      <w:r w:rsidRPr="001B1016">
        <w:rPr>
          <w:b/>
        </w:rPr>
        <w:t>Разделы тематического планирования</w:t>
      </w:r>
    </w:p>
    <w:tbl>
      <w:tblPr>
        <w:tblW w:w="13462" w:type="dxa"/>
        <w:jc w:val="center"/>
        <w:tblInd w:w="3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5492"/>
        <w:gridCol w:w="1820"/>
        <w:gridCol w:w="4879"/>
      </w:tblGrid>
      <w:tr w:rsidR="007E1922" w:rsidRPr="00812B4C" w:rsidTr="00C43833">
        <w:trPr>
          <w:trHeight w:val="349"/>
          <w:jc w:val="center"/>
        </w:trPr>
        <w:tc>
          <w:tcPr>
            <w:tcW w:w="13462" w:type="dxa"/>
            <w:gridSpan w:val="4"/>
          </w:tcPr>
          <w:p w:rsidR="007E1922" w:rsidRPr="00877175" w:rsidRDefault="007E1922" w:rsidP="00CB62DE">
            <w:pPr>
              <w:tabs>
                <w:tab w:val="left" w:pos="709"/>
              </w:tabs>
              <w:spacing w:after="0" w:line="240" w:lineRule="auto"/>
              <w:jc w:val="center"/>
              <w:rPr>
                <w:b/>
              </w:rPr>
            </w:pPr>
            <w:r>
              <w:rPr>
                <w:b/>
              </w:rPr>
              <w:t>11 класс</w:t>
            </w:r>
          </w:p>
        </w:tc>
      </w:tr>
      <w:tr w:rsidR="007E1922" w:rsidRPr="00812B4C" w:rsidTr="00CB62DE">
        <w:trPr>
          <w:trHeight w:val="507"/>
          <w:jc w:val="center"/>
        </w:trPr>
        <w:tc>
          <w:tcPr>
            <w:tcW w:w="1271" w:type="dxa"/>
          </w:tcPr>
          <w:p w:rsidR="007E1922" w:rsidRPr="00E97DB8" w:rsidRDefault="007E1922" w:rsidP="00CB62DE">
            <w:pPr>
              <w:tabs>
                <w:tab w:val="left" w:pos="709"/>
              </w:tabs>
              <w:spacing w:after="0" w:line="240" w:lineRule="auto"/>
              <w:jc w:val="center"/>
            </w:pPr>
            <w:r w:rsidRPr="00E97DB8">
              <w:t>№</w:t>
            </w:r>
          </w:p>
          <w:p w:rsidR="007E1922" w:rsidRPr="00E97DB8" w:rsidRDefault="007E1922" w:rsidP="00CB62DE">
            <w:pPr>
              <w:tabs>
                <w:tab w:val="left" w:pos="709"/>
              </w:tabs>
              <w:spacing w:after="0" w:line="240" w:lineRule="auto"/>
              <w:jc w:val="center"/>
            </w:pPr>
            <w:r w:rsidRPr="00E97DB8">
              <w:t>п.п</w:t>
            </w:r>
          </w:p>
        </w:tc>
        <w:tc>
          <w:tcPr>
            <w:tcW w:w="5492" w:type="dxa"/>
          </w:tcPr>
          <w:p w:rsidR="007E1922" w:rsidRPr="00E97DB8" w:rsidRDefault="007E1922" w:rsidP="00CB62DE">
            <w:pPr>
              <w:tabs>
                <w:tab w:val="left" w:pos="709"/>
              </w:tabs>
              <w:spacing w:after="0" w:line="240" w:lineRule="auto"/>
              <w:jc w:val="center"/>
            </w:pPr>
            <w:r w:rsidRPr="00E97DB8">
              <w:t>Тема</w:t>
            </w:r>
          </w:p>
        </w:tc>
        <w:tc>
          <w:tcPr>
            <w:tcW w:w="1820" w:type="dxa"/>
          </w:tcPr>
          <w:p w:rsidR="007E1922" w:rsidRPr="00E97DB8" w:rsidRDefault="007E1922" w:rsidP="00CB62DE">
            <w:pPr>
              <w:tabs>
                <w:tab w:val="left" w:pos="709"/>
              </w:tabs>
              <w:spacing w:after="0" w:line="240" w:lineRule="auto"/>
              <w:jc w:val="center"/>
            </w:pPr>
            <w:r w:rsidRPr="00E97DB8">
              <w:t>Количество часов</w:t>
            </w:r>
          </w:p>
        </w:tc>
        <w:tc>
          <w:tcPr>
            <w:tcW w:w="4879" w:type="dxa"/>
          </w:tcPr>
          <w:p w:rsidR="007E1922" w:rsidRPr="00E97DB8" w:rsidRDefault="007E1922" w:rsidP="00CB62DE">
            <w:pPr>
              <w:tabs>
                <w:tab w:val="left" w:pos="709"/>
              </w:tabs>
              <w:spacing w:after="0" w:line="240" w:lineRule="auto"/>
              <w:jc w:val="center"/>
            </w:pPr>
            <w:r w:rsidRPr="00E97DB8">
              <w:t>Контрольные работы</w:t>
            </w:r>
          </w:p>
        </w:tc>
      </w:tr>
      <w:tr w:rsidR="007E1922" w:rsidRPr="00812B4C" w:rsidTr="00D87B60">
        <w:trPr>
          <w:trHeight w:val="1411"/>
          <w:jc w:val="center"/>
        </w:trPr>
        <w:tc>
          <w:tcPr>
            <w:tcW w:w="1271" w:type="dxa"/>
          </w:tcPr>
          <w:p w:rsidR="007E1922" w:rsidRPr="00E97DB8" w:rsidRDefault="007E1922" w:rsidP="00CB62DE">
            <w:pPr>
              <w:tabs>
                <w:tab w:val="left" w:pos="709"/>
              </w:tabs>
              <w:spacing w:after="0" w:line="240" w:lineRule="auto"/>
              <w:jc w:val="center"/>
            </w:pPr>
            <w:r w:rsidRPr="00E97DB8">
              <w:t>1</w:t>
            </w:r>
          </w:p>
          <w:p w:rsidR="007E1922" w:rsidRPr="00E97DB8" w:rsidRDefault="007E1922" w:rsidP="00CB62DE">
            <w:pPr>
              <w:tabs>
                <w:tab w:val="left" w:pos="709"/>
              </w:tabs>
              <w:spacing w:after="0" w:line="240" w:lineRule="auto"/>
              <w:jc w:val="center"/>
            </w:pPr>
            <w:r w:rsidRPr="00E97DB8">
              <w:t>2</w:t>
            </w:r>
          </w:p>
          <w:p w:rsidR="007E1922" w:rsidRPr="00E97DB8" w:rsidRDefault="007E1922" w:rsidP="00CB62DE">
            <w:pPr>
              <w:tabs>
                <w:tab w:val="left" w:pos="709"/>
              </w:tabs>
              <w:spacing w:after="0" w:line="240" w:lineRule="auto"/>
              <w:jc w:val="center"/>
            </w:pPr>
            <w:r w:rsidRPr="00E97DB8">
              <w:t>3</w:t>
            </w:r>
          </w:p>
          <w:p w:rsidR="007E1922" w:rsidRPr="00E97DB8" w:rsidRDefault="007E1922" w:rsidP="00CB62DE">
            <w:pPr>
              <w:tabs>
                <w:tab w:val="left" w:pos="709"/>
              </w:tabs>
              <w:spacing w:after="0" w:line="240" w:lineRule="auto"/>
              <w:jc w:val="center"/>
            </w:pPr>
            <w:r w:rsidRPr="00E97DB8">
              <w:t>4</w:t>
            </w:r>
          </w:p>
          <w:p w:rsidR="007E1922" w:rsidRPr="00E97DB8" w:rsidRDefault="007E1922" w:rsidP="00CB62DE">
            <w:pPr>
              <w:tabs>
                <w:tab w:val="left" w:pos="709"/>
              </w:tabs>
              <w:spacing w:after="0" w:line="240" w:lineRule="auto"/>
              <w:jc w:val="center"/>
            </w:pPr>
            <w:r w:rsidRPr="00E97DB8">
              <w:t>5</w:t>
            </w:r>
          </w:p>
          <w:p w:rsidR="007E1922" w:rsidRPr="00E97DB8" w:rsidRDefault="007E1922" w:rsidP="00CB62DE">
            <w:pPr>
              <w:tabs>
                <w:tab w:val="left" w:pos="709"/>
              </w:tabs>
              <w:spacing w:after="0" w:line="240" w:lineRule="auto"/>
              <w:jc w:val="center"/>
            </w:pPr>
          </w:p>
        </w:tc>
        <w:tc>
          <w:tcPr>
            <w:tcW w:w="5492" w:type="dxa"/>
          </w:tcPr>
          <w:p w:rsidR="007E1922" w:rsidRPr="00812B4C" w:rsidRDefault="007E1922" w:rsidP="00CB62DE">
            <w:pPr>
              <w:tabs>
                <w:tab w:val="left" w:pos="709"/>
              </w:tabs>
              <w:spacing w:after="0" w:line="240" w:lineRule="auto"/>
              <w:rPr>
                <w:bCs/>
              </w:rPr>
            </w:pPr>
            <w:r w:rsidRPr="00812B4C">
              <w:rPr>
                <w:bCs/>
              </w:rPr>
              <w:t>Введение (аксиомы стереометрии и их следствия</w:t>
            </w:r>
          </w:p>
          <w:p w:rsidR="007E1922" w:rsidRPr="00812B4C" w:rsidRDefault="007E1922" w:rsidP="00CB62DE">
            <w:pPr>
              <w:tabs>
                <w:tab w:val="left" w:pos="709"/>
              </w:tabs>
              <w:spacing w:after="0" w:line="240" w:lineRule="auto"/>
              <w:rPr>
                <w:bCs/>
              </w:rPr>
            </w:pPr>
            <w:r w:rsidRPr="00812B4C">
              <w:rPr>
                <w:bCs/>
              </w:rPr>
              <w:t>Параллельность прямых и плоскостей.</w:t>
            </w:r>
          </w:p>
          <w:p w:rsidR="007E1922" w:rsidRPr="00812B4C" w:rsidRDefault="007E1922" w:rsidP="00CB62DE">
            <w:pPr>
              <w:tabs>
                <w:tab w:val="left" w:pos="709"/>
              </w:tabs>
              <w:spacing w:after="0" w:line="240" w:lineRule="auto"/>
              <w:rPr>
                <w:bCs/>
              </w:rPr>
            </w:pPr>
            <w:r w:rsidRPr="00812B4C">
              <w:rPr>
                <w:bCs/>
              </w:rPr>
              <w:t>Перпендикулярность прямых и плоскостей.</w:t>
            </w:r>
          </w:p>
          <w:p w:rsidR="007E1922" w:rsidRPr="00812B4C" w:rsidRDefault="007E1922" w:rsidP="00CB62DE">
            <w:pPr>
              <w:tabs>
                <w:tab w:val="left" w:pos="709"/>
              </w:tabs>
              <w:spacing w:after="0" w:line="240" w:lineRule="auto"/>
              <w:rPr>
                <w:bCs/>
              </w:rPr>
            </w:pPr>
            <w:r w:rsidRPr="00812B4C">
              <w:rPr>
                <w:bCs/>
              </w:rPr>
              <w:t>Многогранники</w:t>
            </w:r>
          </w:p>
          <w:p w:rsidR="007E1922" w:rsidRPr="00C43833" w:rsidRDefault="007E1922" w:rsidP="00CB62DE">
            <w:pPr>
              <w:tabs>
                <w:tab w:val="left" w:pos="709"/>
              </w:tabs>
              <w:spacing w:after="0" w:line="240" w:lineRule="auto"/>
            </w:pPr>
            <w:r w:rsidRPr="00812B4C">
              <w:rPr>
                <w:bCs/>
              </w:rPr>
              <w:t>Повторение</w:t>
            </w:r>
          </w:p>
        </w:tc>
        <w:tc>
          <w:tcPr>
            <w:tcW w:w="1820" w:type="dxa"/>
          </w:tcPr>
          <w:p w:rsidR="007E1922" w:rsidRPr="00E97DB8" w:rsidRDefault="007E1922" w:rsidP="00CB62DE">
            <w:pPr>
              <w:tabs>
                <w:tab w:val="left" w:pos="709"/>
              </w:tabs>
              <w:spacing w:after="0" w:line="240" w:lineRule="auto"/>
              <w:jc w:val="center"/>
            </w:pPr>
            <w:r>
              <w:t>4</w:t>
            </w:r>
          </w:p>
          <w:p w:rsidR="007E1922" w:rsidRPr="00E97DB8" w:rsidRDefault="007E1922" w:rsidP="00CB62DE">
            <w:pPr>
              <w:tabs>
                <w:tab w:val="left" w:pos="709"/>
              </w:tabs>
              <w:spacing w:after="0" w:line="240" w:lineRule="auto"/>
              <w:jc w:val="center"/>
            </w:pPr>
            <w:r>
              <w:t>19</w:t>
            </w:r>
          </w:p>
          <w:p w:rsidR="007E1922" w:rsidRPr="00E97DB8" w:rsidRDefault="007E1922" w:rsidP="00CB62DE">
            <w:pPr>
              <w:tabs>
                <w:tab w:val="left" w:pos="709"/>
              </w:tabs>
              <w:spacing w:after="0" w:line="240" w:lineRule="auto"/>
              <w:jc w:val="center"/>
            </w:pPr>
            <w:r>
              <w:t>21</w:t>
            </w:r>
          </w:p>
          <w:p w:rsidR="007E1922" w:rsidRPr="00E97DB8" w:rsidRDefault="007E1922" w:rsidP="00CB62DE">
            <w:pPr>
              <w:tabs>
                <w:tab w:val="left" w:pos="709"/>
              </w:tabs>
              <w:spacing w:after="0" w:line="240" w:lineRule="auto"/>
              <w:jc w:val="center"/>
            </w:pPr>
            <w:r>
              <w:t>15</w:t>
            </w:r>
          </w:p>
          <w:p w:rsidR="007E1922" w:rsidRPr="00E97DB8" w:rsidRDefault="007E1922" w:rsidP="00CB62DE">
            <w:pPr>
              <w:tabs>
                <w:tab w:val="left" w:pos="709"/>
              </w:tabs>
              <w:spacing w:after="0" w:line="240" w:lineRule="auto"/>
              <w:jc w:val="center"/>
            </w:pPr>
            <w:r>
              <w:t>9</w:t>
            </w:r>
          </w:p>
          <w:p w:rsidR="007E1922" w:rsidRPr="00E97DB8" w:rsidRDefault="007E1922" w:rsidP="00CB62DE">
            <w:pPr>
              <w:tabs>
                <w:tab w:val="left" w:pos="709"/>
              </w:tabs>
              <w:spacing w:after="0" w:line="240" w:lineRule="auto"/>
              <w:jc w:val="center"/>
            </w:pPr>
          </w:p>
        </w:tc>
        <w:tc>
          <w:tcPr>
            <w:tcW w:w="4879" w:type="dxa"/>
          </w:tcPr>
          <w:p w:rsidR="007E1922" w:rsidRDefault="007E1922" w:rsidP="009D716B">
            <w:pPr>
              <w:tabs>
                <w:tab w:val="left" w:pos="709"/>
              </w:tabs>
              <w:spacing w:after="0" w:line="240" w:lineRule="auto"/>
              <w:jc w:val="center"/>
            </w:pPr>
            <w:r>
              <w:t xml:space="preserve">К/р №1 </w:t>
            </w:r>
          </w:p>
          <w:p w:rsidR="007E1922" w:rsidRDefault="007E1922" w:rsidP="009D716B">
            <w:pPr>
              <w:tabs>
                <w:tab w:val="left" w:pos="709"/>
              </w:tabs>
              <w:spacing w:after="0" w:line="240" w:lineRule="auto"/>
              <w:jc w:val="center"/>
            </w:pPr>
            <w:r w:rsidRPr="00E97DB8">
              <w:t xml:space="preserve"> К/р №2 </w:t>
            </w:r>
          </w:p>
          <w:p w:rsidR="007E1922" w:rsidRDefault="007E1922" w:rsidP="009D716B">
            <w:pPr>
              <w:tabs>
                <w:tab w:val="left" w:pos="709"/>
              </w:tabs>
              <w:spacing w:after="0" w:line="240" w:lineRule="auto"/>
              <w:jc w:val="center"/>
            </w:pPr>
            <w:r w:rsidRPr="00E97DB8">
              <w:t>К/р №3</w:t>
            </w:r>
          </w:p>
          <w:p w:rsidR="007E1922" w:rsidRPr="00E97DB8" w:rsidRDefault="007E1922" w:rsidP="009D716B">
            <w:pPr>
              <w:tabs>
                <w:tab w:val="left" w:pos="709"/>
              </w:tabs>
              <w:spacing w:after="0" w:line="240" w:lineRule="auto"/>
              <w:jc w:val="center"/>
            </w:pPr>
            <w:r w:rsidRPr="00E97DB8">
              <w:t>К/р №4</w:t>
            </w:r>
          </w:p>
          <w:p w:rsidR="007E1922" w:rsidRPr="00E97DB8" w:rsidRDefault="007E1922" w:rsidP="00CB62DE">
            <w:pPr>
              <w:tabs>
                <w:tab w:val="left" w:pos="709"/>
              </w:tabs>
              <w:spacing w:after="0" w:line="240" w:lineRule="auto"/>
              <w:jc w:val="center"/>
            </w:pPr>
            <w:r>
              <w:t xml:space="preserve">К/р </w:t>
            </w:r>
            <w:r w:rsidRPr="00E97DB8">
              <w:t>№5</w:t>
            </w:r>
          </w:p>
          <w:p w:rsidR="007E1922" w:rsidRPr="00E97DB8" w:rsidRDefault="007E1922" w:rsidP="00CB62DE">
            <w:pPr>
              <w:tabs>
                <w:tab w:val="left" w:pos="709"/>
              </w:tabs>
              <w:spacing w:after="0" w:line="240" w:lineRule="auto"/>
              <w:jc w:val="center"/>
            </w:pPr>
          </w:p>
        </w:tc>
      </w:tr>
      <w:tr w:rsidR="007E1922" w:rsidRPr="00812B4C" w:rsidTr="00CB62DE">
        <w:trPr>
          <w:jc w:val="center"/>
        </w:trPr>
        <w:tc>
          <w:tcPr>
            <w:tcW w:w="1271" w:type="dxa"/>
          </w:tcPr>
          <w:p w:rsidR="007E1922" w:rsidRPr="00E97DB8" w:rsidRDefault="007E1922" w:rsidP="00CB62DE">
            <w:pPr>
              <w:tabs>
                <w:tab w:val="left" w:pos="709"/>
              </w:tabs>
              <w:spacing w:after="0" w:line="240" w:lineRule="auto"/>
              <w:jc w:val="center"/>
            </w:pPr>
          </w:p>
        </w:tc>
        <w:tc>
          <w:tcPr>
            <w:tcW w:w="5492" w:type="dxa"/>
          </w:tcPr>
          <w:p w:rsidR="007E1922" w:rsidRPr="00E97DB8" w:rsidRDefault="007E1922" w:rsidP="00CB62DE">
            <w:pPr>
              <w:tabs>
                <w:tab w:val="left" w:pos="709"/>
              </w:tabs>
              <w:spacing w:after="0" w:line="240" w:lineRule="auto"/>
            </w:pPr>
            <w:r w:rsidRPr="00E97DB8">
              <w:t>ИТОГО:</w:t>
            </w:r>
          </w:p>
        </w:tc>
        <w:tc>
          <w:tcPr>
            <w:tcW w:w="1820" w:type="dxa"/>
          </w:tcPr>
          <w:p w:rsidR="007E1922" w:rsidRPr="00E97DB8" w:rsidRDefault="007E1922" w:rsidP="00CB62DE">
            <w:pPr>
              <w:tabs>
                <w:tab w:val="left" w:pos="709"/>
              </w:tabs>
              <w:spacing w:after="0" w:line="240" w:lineRule="auto"/>
              <w:jc w:val="center"/>
            </w:pPr>
            <w:r>
              <w:t>68</w:t>
            </w:r>
          </w:p>
        </w:tc>
        <w:tc>
          <w:tcPr>
            <w:tcW w:w="4879" w:type="dxa"/>
          </w:tcPr>
          <w:p w:rsidR="007E1922" w:rsidRPr="00E97DB8" w:rsidRDefault="007E1922" w:rsidP="00CB62DE">
            <w:pPr>
              <w:tabs>
                <w:tab w:val="left" w:pos="709"/>
              </w:tabs>
              <w:spacing w:after="0" w:line="240" w:lineRule="auto"/>
              <w:jc w:val="center"/>
            </w:pPr>
            <w:r>
              <w:t>5</w:t>
            </w:r>
          </w:p>
        </w:tc>
      </w:tr>
      <w:tr w:rsidR="007E1922" w:rsidRPr="00812B4C" w:rsidTr="00CB62DE">
        <w:trPr>
          <w:jc w:val="center"/>
        </w:trPr>
        <w:tc>
          <w:tcPr>
            <w:tcW w:w="13462" w:type="dxa"/>
            <w:gridSpan w:val="4"/>
          </w:tcPr>
          <w:p w:rsidR="007E1922" w:rsidRPr="00E97DB8" w:rsidRDefault="007E1922" w:rsidP="00C43833">
            <w:pPr>
              <w:tabs>
                <w:tab w:val="left" w:pos="709"/>
              </w:tabs>
              <w:spacing w:after="0" w:line="240" w:lineRule="auto"/>
            </w:pPr>
            <w:r w:rsidRPr="00812B4C">
              <w:rPr>
                <w:b/>
              </w:rPr>
              <w:t xml:space="preserve">                                                                                                       12 класс</w:t>
            </w:r>
          </w:p>
        </w:tc>
      </w:tr>
      <w:tr w:rsidR="007E1922" w:rsidRPr="00812B4C" w:rsidTr="00C43833">
        <w:trPr>
          <w:trHeight w:val="70"/>
          <w:jc w:val="center"/>
        </w:trPr>
        <w:tc>
          <w:tcPr>
            <w:tcW w:w="1271" w:type="dxa"/>
          </w:tcPr>
          <w:p w:rsidR="007E1922" w:rsidRPr="00812B4C" w:rsidRDefault="007E1922" w:rsidP="00CB62DE">
            <w:pPr>
              <w:tabs>
                <w:tab w:val="left" w:pos="709"/>
              </w:tabs>
              <w:spacing w:after="0" w:line="240" w:lineRule="auto"/>
              <w:jc w:val="center"/>
            </w:pPr>
            <w:r w:rsidRPr="00812B4C">
              <w:t>1</w:t>
            </w:r>
          </w:p>
          <w:p w:rsidR="007E1922" w:rsidRPr="00812B4C" w:rsidRDefault="007E1922" w:rsidP="00CB62DE">
            <w:pPr>
              <w:tabs>
                <w:tab w:val="left" w:pos="709"/>
              </w:tabs>
              <w:spacing w:after="0" w:line="240" w:lineRule="auto"/>
              <w:jc w:val="center"/>
            </w:pPr>
            <w:r w:rsidRPr="00812B4C">
              <w:t>2</w:t>
            </w:r>
          </w:p>
          <w:p w:rsidR="007E1922" w:rsidRPr="00812B4C" w:rsidRDefault="007E1922" w:rsidP="00CB62DE">
            <w:pPr>
              <w:tabs>
                <w:tab w:val="left" w:pos="709"/>
              </w:tabs>
              <w:spacing w:after="0" w:line="240" w:lineRule="auto"/>
              <w:jc w:val="center"/>
            </w:pPr>
            <w:r w:rsidRPr="00812B4C">
              <w:t>3</w:t>
            </w:r>
          </w:p>
          <w:p w:rsidR="007E1922" w:rsidRPr="00812B4C" w:rsidRDefault="007E1922" w:rsidP="00CB62DE">
            <w:pPr>
              <w:tabs>
                <w:tab w:val="left" w:pos="709"/>
              </w:tabs>
              <w:spacing w:after="0" w:line="240" w:lineRule="auto"/>
              <w:jc w:val="center"/>
            </w:pPr>
            <w:r w:rsidRPr="00812B4C">
              <w:t>4</w:t>
            </w:r>
          </w:p>
          <w:p w:rsidR="007E1922" w:rsidRPr="00812B4C" w:rsidRDefault="007E1922" w:rsidP="00C43833">
            <w:pPr>
              <w:tabs>
                <w:tab w:val="left" w:pos="709"/>
              </w:tabs>
              <w:spacing w:after="0" w:line="240" w:lineRule="auto"/>
            </w:pPr>
            <w:r w:rsidRPr="00812B4C">
              <w:t xml:space="preserve">        5</w:t>
            </w:r>
          </w:p>
          <w:p w:rsidR="007E1922" w:rsidRPr="00E97DB8" w:rsidRDefault="007E1922" w:rsidP="003F1DC1">
            <w:pPr>
              <w:tabs>
                <w:tab w:val="left" w:pos="709"/>
              </w:tabs>
              <w:spacing w:after="0" w:line="240" w:lineRule="auto"/>
            </w:pPr>
            <w:r w:rsidRPr="00812B4C">
              <w:t xml:space="preserve">        </w:t>
            </w:r>
          </w:p>
        </w:tc>
        <w:tc>
          <w:tcPr>
            <w:tcW w:w="5492" w:type="dxa"/>
          </w:tcPr>
          <w:p w:rsidR="007E1922" w:rsidRPr="00812B4C" w:rsidRDefault="007E1922" w:rsidP="00CB62DE">
            <w:pPr>
              <w:tabs>
                <w:tab w:val="left" w:pos="709"/>
              </w:tabs>
              <w:spacing w:after="0" w:line="240" w:lineRule="auto"/>
            </w:pPr>
            <w:r w:rsidRPr="00812B4C">
              <w:rPr>
                <w:rStyle w:val="c6"/>
                <w:iCs/>
              </w:rPr>
              <w:t xml:space="preserve"> </w:t>
            </w:r>
            <w:r w:rsidRPr="00812B4C">
              <w:t>Векторы в пространстве</w:t>
            </w:r>
          </w:p>
          <w:p w:rsidR="007E1922" w:rsidRPr="00812B4C" w:rsidRDefault="007E1922" w:rsidP="00CB62DE">
            <w:pPr>
              <w:tabs>
                <w:tab w:val="left" w:pos="709"/>
              </w:tabs>
              <w:spacing w:after="0" w:line="240" w:lineRule="auto"/>
            </w:pPr>
            <w:r w:rsidRPr="00812B4C">
              <w:t>Метод координат в пространстве</w:t>
            </w:r>
          </w:p>
          <w:p w:rsidR="007E1922" w:rsidRPr="00812B4C" w:rsidRDefault="007E1922" w:rsidP="00CB62DE">
            <w:pPr>
              <w:tabs>
                <w:tab w:val="left" w:pos="709"/>
              </w:tabs>
              <w:spacing w:after="0" w:line="240" w:lineRule="auto"/>
            </w:pPr>
            <w:r w:rsidRPr="00812B4C">
              <w:t>Цилиндр, конус, шар</w:t>
            </w:r>
          </w:p>
          <w:p w:rsidR="007E1922" w:rsidRPr="00812B4C" w:rsidRDefault="007E1922" w:rsidP="00CB62DE">
            <w:pPr>
              <w:tabs>
                <w:tab w:val="left" w:pos="709"/>
              </w:tabs>
              <w:spacing w:after="0" w:line="240" w:lineRule="auto"/>
            </w:pPr>
            <w:r w:rsidRPr="00812B4C">
              <w:t>Объемы тел</w:t>
            </w:r>
          </w:p>
          <w:p w:rsidR="007E1922" w:rsidRPr="00C43833" w:rsidRDefault="007E1922" w:rsidP="00CB62DE">
            <w:pPr>
              <w:tabs>
                <w:tab w:val="left" w:pos="709"/>
              </w:tabs>
              <w:spacing w:after="0" w:line="240" w:lineRule="auto"/>
            </w:pPr>
            <w:r w:rsidRPr="00812B4C">
              <w:rPr>
                <w:bCs/>
              </w:rPr>
              <w:t>Повторение</w:t>
            </w:r>
          </w:p>
        </w:tc>
        <w:tc>
          <w:tcPr>
            <w:tcW w:w="1820" w:type="dxa"/>
          </w:tcPr>
          <w:p w:rsidR="007E1922" w:rsidRPr="00812B4C" w:rsidRDefault="007E1922" w:rsidP="00CB62DE">
            <w:pPr>
              <w:tabs>
                <w:tab w:val="left" w:pos="709"/>
              </w:tabs>
              <w:spacing w:after="0" w:line="240" w:lineRule="auto"/>
              <w:jc w:val="center"/>
            </w:pPr>
            <w:r w:rsidRPr="00812B4C">
              <w:t>8</w:t>
            </w:r>
          </w:p>
          <w:p w:rsidR="007E1922" w:rsidRPr="00812B4C" w:rsidRDefault="007E1922" w:rsidP="00CB62DE">
            <w:pPr>
              <w:tabs>
                <w:tab w:val="left" w:pos="709"/>
              </w:tabs>
              <w:spacing w:after="0" w:line="240" w:lineRule="auto"/>
              <w:jc w:val="center"/>
            </w:pPr>
            <w:r w:rsidRPr="00812B4C">
              <w:t>15</w:t>
            </w:r>
          </w:p>
          <w:p w:rsidR="007E1922" w:rsidRPr="00812B4C" w:rsidRDefault="007E1922" w:rsidP="00CB62DE">
            <w:pPr>
              <w:tabs>
                <w:tab w:val="left" w:pos="709"/>
              </w:tabs>
              <w:spacing w:after="0" w:line="240" w:lineRule="auto"/>
              <w:jc w:val="center"/>
            </w:pPr>
            <w:r w:rsidRPr="00812B4C">
              <w:t>16</w:t>
            </w:r>
          </w:p>
          <w:p w:rsidR="007E1922" w:rsidRPr="00812B4C" w:rsidRDefault="007E1922" w:rsidP="00CB62DE">
            <w:pPr>
              <w:tabs>
                <w:tab w:val="left" w:pos="709"/>
              </w:tabs>
              <w:spacing w:after="0" w:line="240" w:lineRule="auto"/>
              <w:jc w:val="center"/>
            </w:pPr>
            <w:r w:rsidRPr="00812B4C">
              <w:t>17</w:t>
            </w:r>
          </w:p>
          <w:p w:rsidR="007E1922" w:rsidRPr="00E97DB8" w:rsidRDefault="007E1922" w:rsidP="00C43833">
            <w:pPr>
              <w:tabs>
                <w:tab w:val="left" w:pos="709"/>
              </w:tabs>
              <w:spacing w:after="0" w:line="240" w:lineRule="auto"/>
            </w:pPr>
            <w:r w:rsidRPr="00812B4C">
              <w:t xml:space="preserve">           10</w:t>
            </w:r>
          </w:p>
        </w:tc>
        <w:tc>
          <w:tcPr>
            <w:tcW w:w="4879" w:type="dxa"/>
          </w:tcPr>
          <w:p w:rsidR="007E1922" w:rsidRPr="00812B4C" w:rsidRDefault="007E1922" w:rsidP="00CB62DE">
            <w:pPr>
              <w:tabs>
                <w:tab w:val="left" w:pos="709"/>
              </w:tabs>
              <w:spacing w:after="0" w:line="240" w:lineRule="auto"/>
              <w:jc w:val="center"/>
            </w:pPr>
            <w:r w:rsidRPr="00812B4C">
              <w:t xml:space="preserve">Зачет №1 </w:t>
            </w:r>
          </w:p>
          <w:p w:rsidR="007E1922" w:rsidRPr="00812B4C" w:rsidRDefault="007E1922" w:rsidP="00D87B60">
            <w:pPr>
              <w:tabs>
                <w:tab w:val="left" w:pos="709"/>
              </w:tabs>
              <w:spacing w:after="0" w:line="240" w:lineRule="auto"/>
              <w:jc w:val="center"/>
            </w:pPr>
            <w:r w:rsidRPr="00812B4C">
              <w:t>Зачет №2, К/р №1</w:t>
            </w:r>
          </w:p>
          <w:p w:rsidR="007E1922" w:rsidRPr="00812B4C" w:rsidRDefault="007E1922" w:rsidP="00D87B60">
            <w:pPr>
              <w:tabs>
                <w:tab w:val="left" w:pos="709"/>
              </w:tabs>
              <w:spacing w:after="0" w:line="240" w:lineRule="auto"/>
            </w:pPr>
            <w:r w:rsidRPr="00812B4C">
              <w:t xml:space="preserve">                        Зачет №3,  К/р №2  </w:t>
            </w:r>
          </w:p>
          <w:p w:rsidR="007E1922" w:rsidRPr="00812B4C" w:rsidRDefault="007E1922" w:rsidP="00CB62DE">
            <w:pPr>
              <w:tabs>
                <w:tab w:val="left" w:pos="709"/>
              </w:tabs>
              <w:spacing w:after="0" w:line="240" w:lineRule="auto"/>
              <w:jc w:val="center"/>
            </w:pPr>
            <w:r w:rsidRPr="00812B4C">
              <w:t xml:space="preserve"> Зачет №4  К/р №3</w:t>
            </w:r>
          </w:p>
          <w:p w:rsidR="007E1922" w:rsidRPr="00E97DB8" w:rsidRDefault="007E1922" w:rsidP="00D87B60">
            <w:pPr>
              <w:tabs>
                <w:tab w:val="left" w:pos="709"/>
              </w:tabs>
              <w:spacing w:after="0" w:line="240" w:lineRule="auto"/>
              <w:jc w:val="center"/>
            </w:pPr>
          </w:p>
        </w:tc>
      </w:tr>
      <w:tr w:rsidR="007E1922" w:rsidRPr="00812B4C" w:rsidTr="00CB62DE">
        <w:trPr>
          <w:jc w:val="center"/>
        </w:trPr>
        <w:tc>
          <w:tcPr>
            <w:tcW w:w="1271" w:type="dxa"/>
          </w:tcPr>
          <w:p w:rsidR="007E1922" w:rsidRPr="00812B4C" w:rsidRDefault="007E1922" w:rsidP="00CB62DE">
            <w:pPr>
              <w:tabs>
                <w:tab w:val="left" w:pos="709"/>
              </w:tabs>
              <w:spacing w:after="0" w:line="240" w:lineRule="auto"/>
              <w:jc w:val="center"/>
            </w:pPr>
          </w:p>
        </w:tc>
        <w:tc>
          <w:tcPr>
            <w:tcW w:w="5492" w:type="dxa"/>
          </w:tcPr>
          <w:p w:rsidR="007E1922" w:rsidRPr="00812B4C" w:rsidRDefault="007E1922" w:rsidP="00CB62DE">
            <w:pPr>
              <w:tabs>
                <w:tab w:val="left" w:pos="709"/>
              </w:tabs>
              <w:spacing w:after="0" w:line="240" w:lineRule="auto"/>
              <w:jc w:val="center"/>
            </w:pPr>
            <w:r w:rsidRPr="00812B4C">
              <w:t>ИТОГО:</w:t>
            </w:r>
          </w:p>
        </w:tc>
        <w:tc>
          <w:tcPr>
            <w:tcW w:w="1820" w:type="dxa"/>
          </w:tcPr>
          <w:p w:rsidR="007E1922" w:rsidRPr="00812B4C" w:rsidRDefault="007E1922" w:rsidP="00CB62DE">
            <w:pPr>
              <w:tabs>
                <w:tab w:val="left" w:pos="709"/>
              </w:tabs>
              <w:spacing w:after="0" w:line="240" w:lineRule="auto"/>
              <w:jc w:val="center"/>
            </w:pPr>
            <w:r w:rsidRPr="00812B4C">
              <w:t>66</w:t>
            </w:r>
          </w:p>
        </w:tc>
        <w:tc>
          <w:tcPr>
            <w:tcW w:w="4879" w:type="dxa"/>
          </w:tcPr>
          <w:p w:rsidR="007E1922" w:rsidRPr="00812B4C" w:rsidRDefault="007E1922" w:rsidP="00CB62DE">
            <w:pPr>
              <w:tabs>
                <w:tab w:val="left" w:pos="709"/>
              </w:tabs>
              <w:spacing w:after="0" w:line="240" w:lineRule="auto"/>
              <w:jc w:val="center"/>
            </w:pPr>
            <w:r w:rsidRPr="00812B4C">
              <w:t>Зачетов 4, к/р 3</w:t>
            </w:r>
          </w:p>
        </w:tc>
      </w:tr>
    </w:tbl>
    <w:p w:rsidR="007E1922" w:rsidRPr="000E49BE" w:rsidRDefault="007E1922" w:rsidP="000E49BE">
      <w:pPr>
        <w:widowControl w:val="0"/>
        <w:autoSpaceDE w:val="0"/>
        <w:autoSpaceDN w:val="0"/>
        <w:adjustRightInd w:val="0"/>
        <w:spacing w:line="240" w:lineRule="auto"/>
      </w:pPr>
    </w:p>
    <w:p w:rsidR="007E1922" w:rsidRPr="001B1016" w:rsidRDefault="007E1922" w:rsidP="003F1DC1">
      <w:pPr>
        <w:spacing w:after="0" w:line="360" w:lineRule="auto"/>
        <w:jc w:val="both"/>
        <w:rPr>
          <w:b/>
        </w:rPr>
      </w:pPr>
      <w:r w:rsidRPr="001B1016">
        <w:rPr>
          <w:b/>
          <w:lang w:val="en-US"/>
        </w:rPr>
        <w:t>III</w:t>
      </w:r>
      <w:r w:rsidRPr="001B1016">
        <w:rPr>
          <w:b/>
        </w:rPr>
        <w:t>. УЧЕБНО-МЕТОДИЧЕСКОЕ И МАТЕРИАЛЬНО-ТЕХНИЧЕСКОЕ ОБЕСПЕЧЕНИЕ ОБРАЗОВАТЕЛЬНОГО ПРОЦЕССА</w:t>
      </w:r>
    </w:p>
    <w:p w:rsidR="007E1922" w:rsidRPr="001B1016" w:rsidRDefault="007E1922" w:rsidP="003F1DC1">
      <w:pPr>
        <w:spacing w:after="0" w:line="360" w:lineRule="auto"/>
        <w:ind w:firstLine="709"/>
        <w:jc w:val="both"/>
        <w:rPr>
          <w:b/>
        </w:rPr>
      </w:pPr>
      <w:r w:rsidRPr="001B1016">
        <w:rPr>
          <w:b/>
        </w:rPr>
        <w:t>Основная литература:</w:t>
      </w:r>
    </w:p>
    <w:p w:rsidR="007E1922" w:rsidRPr="003F1DC1" w:rsidRDefault="007E1922" w:rsidP="003F1DC1">
      <w:pPr>
        <w:numPr>
          <w:ilvl w:val="0"/>
          <w:numId w:val="6"/>
        </w:numPr>
        <w:spacing w:after="0" w:line="240" w:lineRule="auto"/>
        <w:rPr>
          <w:sz w:val="22"/>
          <w:szCs w:val="22"/>
        </w:rPr>
      </w:pPr>
      <w:r>
        <w:rPr>
          <w:sz w:val="22"/>
          <w:szCs w:val="22"/>
        </w:rPr>
        <w:t>Бурмистрова Т.А. Геометрия</w:t>
      </w:r>
      <w:r w:rsidRPr="00DA62D4">
        <w:rPr>
          <w:sz w:val="22"/>
          <w:szCs w:val="22"/>
        </w:rPr>
        <w:t>.  10 - 11 классы. Программы общеобразовательных учр</w:t>
      </w:r>
      <w:r>
        <w:rPr>
          <w:sz w:val="22"/>
          <w:szCs w:val="22"/>
        </w:rPr>
        <w:t>еждений. М., «Просвещение», 2010</w:t>
      </w:r>
      <w:r w:rsidRPr="00DA62D4">
        <w:rPr>
          <w:sz w:val="22"/>
          <w:szCs w:val="22"/>
        </w:rPr>
        <w:t>.</w:t>
      </w:r>
    </w:p>
    <w:p w:rsidR="007E1922" w:rsidRPr="0094110B" w:rsidRDefault="007E1922" w:rsidP="0094110B">
      <w:pPr>
        <w:pStyle w:val="a9"/>
        <w:numPr>
          <w:ilvl w:val="0"/>
          <w:numId w:val="6"/>
        </w:numPr>
        <w:spacing w:after="0" w:line="240" w:lineRule="auto"/>
        <w:rPr>
          <w:rFonts w:ascii="Times New Roman" w:hAnsi="Times New Roman" w:cs="Times New Roman"/>
          <w:sz w:val="24"/>
          <w:szCs w:val="24"/>
        </w:rPr>
      </w:pPr>
      <w:r w:rsidRPr="00D87B60">
        <w:rPr>
          <w:rFonts w:ascii="Times New Roman" w:hAnsi="Times New Roman" w:cs="Times New Roman"/>
          <w:sz w:val="24"/>
          <w:szCs w:val="24"/>
        </w:rPr>
        <w:t xml:space="preserve"> Геометрия 10-11 классы: Учебник для общеобразовательных учреждений / Л. С. Атанасян,  В. Ф. Бутузов, С. Б. Кадомцев и др. – М. : Просвещение, 2009.</w:t>
      </w:r>
    </w:p>
    <w:p w:rsidR="007E1922" w:rsidRPr="003F1DC1" w:rsidRDefault="007E1922" w:rsidP="0094110B">
      <w:pPr>
        <w:pStyle w:val="a3"/>
        <w:spacing w:after="0" w:line="240" w:lineRule="auto"/>
        <w:ind w:left="786"/>
        <w:jc w:val="both"/>
        <w:rPr>
          <w:b/>
        </w:rPr>
      </w:pPr>
      <w:r w:rsidRPr="003F1DC1">
        <w:rPr>
          <w:b/>
        </w:rPr>
        <w:t>Дополнительная литература</w:t>
      </w:r>
    </w:p>
    <w:p w:rsidR="007E1922" w:rsidRPr="0094110B" w:rsidRDefault="007E1922" w:rsidP="0094110B">
      <w:pPr>
        <w:pStyle w:val="a9"/>
        <w:shd w:val="clear" w:color="auto" w:fill="FFFFFF"/>
        <w:adjustRightInd w:val="0"/>
        <w:spacing w:after="0" w:line="240" w:lineRule="auto"/>
        <w:rPr>
          <w:rFonts w:ascii="Times New Roman" w:hAnsi="Times New Roman" w:cs="Times New Roman"/>
          <w:iCs/>
          <w:spacing w:val="-2"/>
          <w:sz w:val="24"/>
          <w:szCs w:val="24"/>
        </w:rPr>
      </w:pPr>
      <w:r>
        <w:rPr>
          <w:sz w:val="24"/>
          <w:szCs w:val="24"/>
        </w:rPr>
        <w:t>1.</w:t>
      </w:r>
      <w:r w:rsidRPr="00D87B60">
        <w:rPr>
          <w:rFonts w:ascii="Times New Roman" w:hAnsi="Times New Roman" w:cs="Times New Roman"/>
          <w:sz w:val="24"/>
          <w:szCs w:val="24"/>
        </w:rPr>
        <w:t>Зив</w:t>
      </w:r>
      <w:r>
        <w:rPr>
          <w:rFonts w:ascii="Times New Roman" w:hAnsi="Times New Roman" w:cs="Times New Roman"/>
          <w:sz w:val="24"/>
          <w:szCs w:val="24"/>
        </w:rPr>
        <w:t xml:space="preserve"> Б.Г.</w:t>
      </w:r>
      <w:r w:rsidRPr="00D87B60">
        <w:rPr>
          <w:rFonts w:ascii="Times New Roman" w:hAnsi="Times New Roman" w:cs="Times New Roman"/>
          <w:sz w:val="24"/>
          <w:szCs w:val="24"/>
        </w:rPr>
        <w:t>,  Геометрия дидактические материалы для 10 класса - М.:  Просвещение, 2012 г</w:t>
      </w:r>
      <w:r>
        <w:rPr>
          <w:rFonts w:ascii="Times New Roman" w:hAnsi="Times New Roman" w:cs="Times New Roman"/>
          <w:sz w:val="24"/>
          <w:szCs w:val="24"/>
        </w:rPr>
        <w:t xml:space="preserve">                                                                                 </w:t>
      </w:r>
      <w:r w:rsidRPr="00D87B60">
        <w:rPr>
          <w:rFonts w:ascii="Times New Roman" w:hAnsi="Times New Roman" w:cs="Times New Roman"/>
          <w:sz w:val="24"/>
          <w:szCs w:val="24"/>
        </w:rPr>
        <w:t xml:space="preserve"> </w:t>
      </w:r>
      <w:r>
        <w:rPr>
          <w:rFonts w:ascii="Times New Roman" w:hAnsi="Times New Roman" w:cs="Times New Roman"/>
          <w:sz w:val="24"/>
          <w:szCs w:val="24"/>
        </w:rPr>
        <w:t>2.</w:t>
      </w:r>
      <w:r w:rsidRPr="00D87B60">
        <w:rPr>
          <w:rFonts w:ascii="Times New Roman" w:hAnsi="Times New Roman" w:cs="Times New Roman"/>
          <w:iCs/>
          <w:spacing w:val="-2"/>
          <w:sz w:val="24"/>
          <w:szCs w:val="24"/>
        </w:rPr>
        <w:t>Ершова А.П., Голобородько В.В., Ершова А.С. Самосоятельне и контрольные работы по  алгебре и геометрии для 11 класса. – М.: ИЛЕКСА, - 2011.</w:t>
      </w:r>
      <w:r>
        <w:rPr>
          <w:rFonts w:ascii="Times New Roman" w:hAnsi="Times New Roman" w:cs="Times New Roman"/>
          <w:sz w:val="24"/>
          <w:szCs w:val="24"/>
        </w:rPr>
        <w:t xml:space="preserve">                                                                                                                                                                                                                                  </w:t>
      </w:r>
      <w:r w:rsidRPr="00D87B60">
        <w:rPr>
          <w:rFonts w:ascii="Times New Roman" w:hAnsi="Times New Roman" w:cs="Times New Roman"/>
          <w:bCs/>
          <w:iCs/>
          <w:sz w:val="24"/>
          <w:szCs w:val="24"/>
        </w:rPr>
        <w:t xml:space="preserve"> </w:t>
      </w:r>
      <w:r>
        <w:rPr>
          <w:rFonts w:ascii="Times New Roman" w:hAnsi="Times New Roman" w:cs="Times New Roman"/>
          <w:bCs/>
          <w:iCs/>
          <w:sz w:val="24"/>
          <w:szCs w:val="24"/>
        </w:rPr>
        <w:t>3.</w:t>
      </w:r>
      <w:r w:rsidRPr="00D87B60">
        <w:rPr>
          <w:rFonts w:ascii="Times New Roman" w:hAnsi="Times New Roman" w:cs="Times New Roman"/>
          <w:iCs/>
          <w:spacing w:val="-2"/>
          <w:sz w:val="24"/>
          <w:szCs w:val="24"/>
        </w:rPr>
        <w:t xml:space="preserve">Ершова А.П., Голобородько В.В., Крижановский А.Ф. Тетрадь- конспект по геометрии </w:t>
      </w:r>
      <w:r>
        <w:rPr>
          <w:rFonts w:ascii="Times New Roman" w:hAnsi="Times New Roman" w:cs="Times New Roman"/>
          <w:sz w:val="24"/>
          <w:szCs w:val="24"/>
        </w:rPr>
        <w:t xml:space="preserve"> </w:t>
      </w:r>
      <w:r w:rsidRPr="00D87B60">
        <w:rPr>
          <w:rFonts w:ascii="Times New Roman" w:hAnsi="Times New Roman" w:cs="Times New Roman"/>
          <w:iCs/>
          <w:spacing w:val="-2"/>
          <w:sz w:val="24"/>
          <w:szCs w:val="24"/>
        </w:rPr>
        <w:t xml:space="preserve">для 10 класса. – М.: ИЛЕКСА, - </w:t>
      </w:r>
      <w:r w:rsidRPr="0094110B">
        <w:rPr>
          <w:rFonts w:ascii="Times New Roman" w:hAnsi="Times New Roman" w:cs="Times New Roman"/>
          <w:iCs/>
          <w:spacing w:val="-2"/>
          <w:sz w:val="24"/>
          <w:szCs w:val="24"/>
        </w:rPr>
        <w:t>2009</w:t>
      </w:r>
      <w:r>
        <w:rPr>
          <w:rFonts w:ascii="Times New Roman" w:hAnsi="Times New Roman" w:cs="Times New Roman"/>
          <w:iCs/>
          <w:spacing w:val="-2"/>
          <w:sz w:val="24"/>
          <w:szCs w:val="24"/>
        </w:rPr>
        <w:t xml:space="preserve">                              4.</w:t>
      </w:r>
      <w:r w:rsidRPr="0094110B">
        <w:rPr>
          <w:rFonts w:ascii="Times New Roman" w:hAnsi="Times New Roman" w:cs="Times New Roman"/>
          <w:sz w:val="24"/>
          <w:szCs w:val="24"/>
        </w:rPr>
        <w:t>Зив Б.Г.,  Геометрия дидактические материалы для 11 класса - М.:  Просвещение, 2012 г</w:t>
      </w:r>
      <w:r>
        <w:rPr>
          <w:rFonts w:ascii="Times New Roman" w:hAnsi="Times New Roman" w:cs="Times New Roman"/>
          <w:iCs/>
          <w:spacing w:val="-2"/>
          <w:sz w:val="24"/>
          <w:szCs w:val="24"/>
        </w:rPr>
        <w:t xml:space="preserve">                                                                                       </w:t>
      </w:r>
      <w:r w:rsidRPr="0094110B">
        <w:rPr>
          <w:rFonts w:ascii="Times New Roman" w:hAnsi="Times New Roman" w:cs="Times New Roman"/>
          <w:sz w:val="24"/>
          <w:szCs w:val="24"/>
        </w:rPr>
        <w:t xml:space="preserve"> </w:t>
      </w:r>
      <w:r>
        <w:rPr>
          <w:rFonts w:ascii="Times New Roman" w:hAnsi="Times New Roman" w:cs="Times New Roman"/>
          <w:sz w:val="24"/>
          <w:szCs w:val="24"/>
        </w:rPr>
        <w:t>5.</w:t>
      </w:r>
      <w:r w:rsidRPr="0094110B">
        <w:rPr>
          <w:rFonts w:ascii="Times New Roman" w:hAnsi="Times New Roman" w:cs="Times New Roman"/>
          <w:iCs/>
          <w:spacing w:val="-2"/>
          <w:sz w:val="24"/>
          <w:szCs w:val="24"/>
        </w:rPr>
        <w:t>Ершова А.П., Голобородько В.В., Ершова А.С. Самосоятельне и контрольные работы по алгебре и геометрии для 11 класса. – М.: ИЛЕКСА, - 2011.</w:t>
      </w:r>
      <w:r>
        <w:rPr>
          <w:rFonts w:ascii="Times New Roman" w:hAnsi="Times New Roman" w:cs="Times New Roman"/>
          <w:iCs/>
          <w:spacing w:val="-2"/>
          <w:sz w:val="24"/>
          <w:szCs w:val="24"/>
        </w:rPr>
        <w:t xml:space="preserve">                                                                                                                                                                                                                                           6.</w:t>
      </w:r>
      <w:r w:rsidRPr="0094110B">
        <w:rPr>
          <w:rFonts w:ascii="Times New Roman" w:hAnsi="Times New Roman" w:cs="Times New Roman"/>
          <w:iCs/>
          <w:spacing w:val="-2"/>
          <w:sz w:val="24"/>
          <w:szCs w:val="24"/>
        </w:rPr>
        <w:t>Ершова А.П., Голобородько В.В., Крижановский А.Ф. Тетрадь- конспект по геометрии для 11 класса. – М.: ИЛЕКСА, - 2009</w:t>
      </w:r>
      <w:r>
        <w:rPr>
          <w:rFonts w:ascii="Times New Roman" w:hAnsi="Times New Roman" w:cs="Times New Roman"/>
          <w:iCs/>
          <w:spacing w:val="-2"/>
          <w:sz w:val="24"/>
          <w:szCs w:val="24"/>
        </w:rPr>
        <w:t xml:space="preserve">                             </w:t>
      </w:r>
      <w:r>
        <w:rPr>
          <w:rFonts w:ascii="Times New Roman" w:hAnsi="Times New Roman" w:cs="Times New Roman"/>
          <w:sz w:val="24"/>
          <w:szCs w:val="24"/>
        </w:rPr>
        <w:t>7.</w:t>
      </w:r>
      <w:r w:rsidRPr="0094110B">
        <w:rPr>
          <w:rFonts w:ascii="Times New Roman" w:hAnsi="Times New Roman" w:cs="Times New Roman"/>
          <w:sz w:val="24"/>
          <w:szCs w:val="24"/>
        </w:rPr>
        <w:t>Саакян С.М</w:t>
      </w:r>
      <w:r>
        <w:rPr>
          <w:rFonts w:ascii="Times New Roman" w:hAnsi="Times New Roman" w:cs="Times New Roman"/>
          <w:sz w:val="24"/>
          <w:szCs w:val="24"/>
        </w:rPr>
        <w:t xml:space="preserve"> </w:t>
      </w:r>
      <w:r w:rsidRPr="0094110B">
        <w:rPr>
          <w:rFonts w:ascii="Times New Roman" w:hAnsi="Times New Roman" w:cs="Times New Roman"/>
          <w:sz w:val="24"/>
          <w:szCs w:val="24"/>
        </w:rPr>
        <w:t>, В.Ф. Бутузов. Изучение геометрии в 10 – 11 классах: Методические рекомендации к учебнику. Книга для учителя. – М.: Просвещение, 2001.</w:t>
      </w:r>
    </w:p>
    <w:p w:rsidR="007E1922" w:rsidRDefault="007E1922" w:rsidP="00C35012">
      <w:pPr>
        <w:spacing w:after="0"/>
        <w:ind w:firstLine="709"/>
        <w:jc w:val="both"/>
        <w:rPr>
          <w:b/>
          <w:bCs/>
          <w:lang w:eastAsia="ru-RU"/>
        </w:rPr>
      </w:pPr>
    </w:p>
    <w:p w:rsidR="007E1922" w:rsidRPr="001B1016" w:rsidRDefault="007E1922" w:rsidP="00C35012">
      <w:pPr>
        <w:spacing w:after="0"/>
        <w:ind w:firstLine="709"/>
        <w:jc w:val="both"/>
        <w:rPr>
          <w:lang w:eastAsia="ru-RU"/>
        </w:rPr>
      </w:pPr>
      <w:r w:rsidRPr="001B1016">
        <w:rPr>
          <w:b/>
          <w:bCs/>
          <w:lang w:eastAsia="ru-RU"/>
        </w:rPr>
        <w:t xml:space="preserve">Вспомогательные информационные ресурсы: </w:t>
      </w:r>
    </w:p>
    <w:p w:rsidR="007E1922" w:rsidRPr="001B1016" w:rsidRDefault="007E1922" w:rsidP="00C35012">
      <w:pPr>
        <w:pStyle w:val="a3"/>
        <w:numPr>
          <w:ilvl w:val="0"/>
          <w:numId w:val="7"/>
        </w:numPr>
        <w:spacing w:after="0" w:line="240" w:lineRule="auto"/>
        <w:ind w:left="0" w:firstLine="709"/>
        <w:jc w:val="both"/>
      </w:pPr>
      <w:r w:rsidRPr="001B1016">
        <w:t>Педагогическая мастерская, уроки в Интернет и многое другое:      </w:t>
      </w:r>
      <w:hyperlink r:id="rId7" w:history="1">
        <w:r w:rsidRPr="001B1016">
          <w:t>http://teacher.fio.ru</w:t>
        </w:r>
      </w:hyperlink>
    </w:p>
    <w:p w:rsidR="007E1922" w:rsidRPr="001B1016" w:rsidRDefault="007E1922" w:rsidP="00C35012">
      <w:pPr>
        <w:pStyle w:val="a3"/>
        <w:numPr>
          <w:ilvl w:val="0"/>
          <w:numId w:val="7"/>
        </w:numPr>
        <w:spacing w:after="0" w:line="240" w:lineRule="auto"/>
        <w:ind w:left="0" w:firstLine="709"/>
        <w:jc w:val="both"/>
      </w:pPr>
      <w:r w:rsidRPr="001B1016">
        <w:t>Новые технологии в образовании:      </w:t>
      </w:r>
      <w:hyperlink r:id="rId8" w:tooltip="http://edu.secna.ru/main/" w:history="1">
        <w:r w:rsidRPr="001B1016">
          <w:t>http://edu.secna.ru/main/</w:t>
        </w:r>
      </w:hyperlink>
      <w:r w:rsidRPr="001B1016">
        <w:t xml:space="preserve"> </w:t>
      </w:r>
    </w:p>
    <w:p w:rsidR="007E1922" w:rsidRPr="001B1016" w:rsidRDefault="007E1922" w:rsidP="00C35012">
      <w:pPr>
        <w:pStyle w:val="a3"/>
        <w:numPr>
          <w:ilvl w:val="0"/>
          <w:numId w:val="7"/>
        </w:numPr>
        <w:spacing w:after="0" w:line="240" w:lineRule="auto"/>
        <w:ind w:left="0" w:firstLine="709"/>
        <w:jc w:val="both"/>
      </w:pPr>
      <w:r w:rsidRPr="001B1016">
        <w:t>Карман для математиков:</w:t>
      </w:r>
      <w:hyperlink r:id="rId9" w:history="1">
        <w:r w:rsidRPr="001B1016">
          <w:rPr>
            <w:u w:val="single"/>
          </w:rPr>
          <w:t>http://karmanform.ucoz.ru/index/0-10</w:t>
        </w:r>
      </w:hyperlink>
      <w:r w:rsidRPr="001B1016">
        <w:rPr>
          <w:b/>
        </w:rPr>
        <w:t xml:space="preserve">  </w:t>
      </w:r>
    </w:p>
    <w:p w:rsidR="007E1922" w:rsidRPr="001B1016" w:rsidRDefault="007E1922" w:rsidP="00C35012">
      <w:pPr>
        <w:pStyle w:val="a3"/>
        <w:numPr>
          <w:ilvl w:val="0"/>
          <w:numId w:val="7"/>
        </w:numPr>
        <w:spacing w:after="0" w:line="240" w:lineRule="auto"/>
        <w:ind w:left="0" w:firstLine="709"/>
        <w:jc w:val="both"/>
      </w:pPr>
      <w:r w:rsidRPr="001B1016">
        <w:t>Инфоурок:</w:t>
      </w:r>
      <w:hyperlink r:id="rId10" w:history="1">
        <w:r w:rsidRPr="001B1016">
          <w:rPr>
            <w:u w:val="single"/>
          </w:rPr>
          <w:t>http://infourok.ru/matematika.html?subcat=13</w:t>
        </w:r>
      </w:hyperlink>
    </w:p>
    <w:p w:rsidR="007E1922" w:rsidRPr="001B1016" w:rsidRDefault="007E1922" w:rsidP="00C35012">
      <w:pPr>
        <w:pStyle w:val="a3"/>
        <w:numPr>
          <w:ilvl w:val="0"/>
          <w:numId w:val="7"/>
        </w:numPr>
        <w:spacing w:after="0" w:line="240" w:lineRule="auto"/>
        <w:ind w:left="0" w:firstLine="709"/>
        <w:jc w:val="both"/>
      </w:pPr>
      <w:r w:rsidRPr="001B1016">
        <w:t>Учительский портал:</w:t>
      </w:r>
      <w:hyperlink r:id="rId11" w:history="1">
        <w:r w:rsidRPr="001B1016">
          <w:rPr>
            <w:u w:val="single"/>
          </w:rPr>
          <w:t>http://www.uchportal.ru/</w:t>
        </w:r>
      </w:hyperlink>
    </w:p>
    <w:p w:rsidR="007E1922" w:rsidRPr="001B1016" w:rsidRDefault="007E1922" w:rsidP="00C35012">
      <w:pPr>
        <w:pStyle w:val="a3"/>
        <w:numPr>
          <w:ilvl w:val="0"/>
          <w:numId w:val="7"/>
        </w:numPr>
        <w:spacing w:after="0" w:line="240" w:lineRule="auto"/>
        <w:ind w:left="0" w:firstLine="709"/>
        <w:jc w:val="both"/>
      </w:pPr>
      <w:r w:rsidRPr="001B1016">
        <w:t xml:space="preserve">www. </w:t>
      </w:r>
      <w:hyperlink r:id="rId12" w:tgtFrame="_blank" w:history="1">
        <w:r w:rsidRPr="001B1016">
          <w:rPr>
            <w:bCs/>
            <w:u w:val="single"/>
          </w:rPr>
          <w:t>edu</w:t>
        </w:r>
      </w:hyperlink>
      <w:r w:rsidRPr="001B1016">
        <w:t xml:space="preserve"> - </w:t>
      </w:r>
      <w:r w:rsidRPr="001B1016">
        <w:rPr>
          <w:bCs/>
        </w:rPr>
        <w:t>"Российское образование"</w:t>
      </w:r>
      <w:r w:rsidRPr="001B1016">
        <w:t xml:space="preserve"> </w:t>
      </w:r>
      <w:r w:rsidRPr="001B1016">
        <w:rPr>
          <w:bCs/>
        </w:rPr>
        <w:t>Федеральный портал.</w:t>
      </w:r>
      <w:r w:rsidRPr="001B1016">
        <w:t xml:space="preserve"> </w:t>
      </w:r>
      <w:hyperlink r:id="rId13" w:tgtFrame="_blank" w:history="1">
        <w:r w:rsidRPr="001B1016">
          <w:rPr>
            <w:rStyle w:val="a4"/>
            <w:color w:val="auto"/>
          </w:rPr>
          <w:t>http://www.school.edu.ru/</w:t>
        </w:r>
      </w:hyperlink>
    </w:p>
    <w:p w:rsidR="007E1922" w:rsidRPr="001B1016" w:rsidRDefault="007E1922" w:rsidP="00C35012">
      <w:pPr>
        <w:pStyle w:val="a3"/>
        <w:numPr>
          <w:ilvl w:val="0"/>
          <w:numId w:val="7"/>
        </w:numPr>
        <w:spacing w:after="0" w:line="240" w:lineRule="auto"/>
        <w:ind w:left="0" w:firstLine="709"/>
        <w:jc w:val="both"/>
      </w:pPr>
      <w:r w:rsidRPr="001B1016">
        <w:t xml:space="preserve">www. </w:t>
      </w:r>
      <w:hyperlink r:id="rId14" w:tgtFrame="_blank" w:history="1">
        <w:r w:rsidRPr="001B1016">
          <w:rPr>
            <w:bCs/>
            <w:u w:val="single"/>
          </w:rPr>
          <w:t>school.edu</w:t>
        </w:r>
      </w:hyperlink>
      <w:r w:rsidRPr="001B1016">
        <w:t xml:space="preserve"> - </w:t>
      </w:r>
      <w:r w:rsidRPr="001B1016">
        <w:rPr>
          <w:bCs/>
        </w:rPr>
        <w:t>"Российский общеобразовательный портал"</w:t>
      </w:r>
      <w:r w:rsidRPr="001B1016">
        <w:t>.</w:t>
      </w:r>
    </w:p>
    <w:p w:rsidR="007E1922" w:rsidRDefault="007E1922" w:rsidP="00C35012">
      <w:pPr>
        <w:spacing w:line="240" w:lineRule="auto"/>
        <w:ind w:left="1080"/>
      </w:pPr>
      <w:r w:rsidRPr="001B1016">
        <w:t>www.school-collection.edu.ru/ Единая коллекция цифровых образовательных ресурсов</w:t>
      </w:r>
    </w:p>
    <w:p w:rsidR="007E1922" w:rsidRDefault="007E1922" w:rsidP="00C35012">
      <w:pPr>
        <w:spacing w:line="240" w:lineRule="auto"/>
        <w:ind w:left="1080"/>
      </w:pPr>
    </w:p>
    <w:p w:rsidR="007E1922" w:rsidRDefault="007E1922" w:rsidP="00C35012">
      <w:pPr>
        <w:spacing w:line="240" w:lineRule="auto"/>
        <w:ind w:left="1080"/>
      </w:pPr>
    </w:p>
    <w:p w:rsidR="007E1922" w:rsidRDefault="007E1922" w:rsidP="00C35012">
      <w:pPr>
        <w:spacing w:line="240" w:lineRule="auto"/>
        <w:ind w:left="1080"/>
      </w:pPr>
    </w:p>
    <w:p w:rsidR="007E1922" w:rsidRPr="001B1016" w:rsidRDefault="007E1922" w:rsidP="00497DF7">
      <w:pPr>
        <w:spacing w:after="0" w:line="360" w:lineRule="auto"/>
        <w:ind w:firstLine="709"/>
        <w:jc w:val="both"/>
        <w:rPr>
          <w:b/>
          <w:color w:val="auto"/>
        </w:rPr>
      </w:pPr>
      <w:r w:rsidRPr="001B1016">
        <w:rPr>
          <w:b/>
          <w:color w:val="auto"/>
          <w:lang w:val="en-US"/>
        </w:rPr>
        <w:t>IV</w:t>
      </w:r>
      <w:r w:rsidRPr="001B1016">
        <w:rPr>
          <w:b/>
          <w:color w:val="auto"/>
        </w:rPr>
        <w:t>. ТРЕБОВАНИЯ К УРОВНЮ ПОДГОТОВКИ ВЫПУСКНИКОВ</w:t>
      </w:r>
    </w:p>
    <w:p w:rsidR="007E1922" w:rsidRDefault="007E1922" w:rsidP="00497DF7">
      <w:pPr>
        <w:shd w:val="clear" w:color="auto" w:fill="FFFFFF"/>
        <w:autoSpaceDE w:val="0"/>
        <w:autoSpaceDN w:val="0"/>
        <w:adjustRightInd w:val="0"/>
        <w:rPr>
          <w:b/>
          <w:i/>
          <w:iCs/>
        </w:rPr>
      </w:pPr>
      <w:r w:rsidRPr="00265E49">
        <w:rPr>
          <w:b/>
          <w:i/>
          <w:iCs/>
        </w:rPr>
        <w:t>В результате изучения математики на базовом уровне ученик должен</w:t>
      </w:r>
    </w:p>
    <w:p w:rsidR="007E1922" w:rsidRPr="0094110B" w:rsidRDefault="007E1922" w:rsidP="0094110B">
      <w:pPr>
        <w:rPr>
          <w:b/>
          <w:i/>
          <w:sz w:val="28"/>
          <w:szCs w:val="28"/>
        </w:rPr>
      </w:pPr>
      <w:r w:rsidRPr="0094110B">
        <w:rPr>
          <w:b/>
          <w:i/>
          <w:sz w:val="28"/>
          <w:szCs w:val="28"/>
        </w:rPr>
        <w:t xml:space="preserve">Знать/понимать: </w:t>
      </w:r>
    </w:p>
    <w:p w:rsidR="007E1922" w:rsidRPr="0094110B" w:rsidRDefault="007E1922" w:rsidP="0094110B">
      <w:pPr>
        <w:numPr>
          <w:ilvl w:val="0"/>
          <w:numId w:val="10"/>
        </w:numPr>
        <w:tabs>
          <w:tab w:val="clear" w:pos="1360"/>
          <w:tab w:val="num" w:pos="720"/>
        </w:tabs>
        <w:spacing w:after="0" w:line="240" w:lineRule="auto"/>
        <w:ind w:left="720"/>
      </w:pPr>
      <w:r w:rsidRPr="0094110B">
        <w:t>значение математической науки для решения задач, воз</w:t>
      </w:r>
      <w:r w:rsidRPr="0094110B">
        <w:softHyphen/>
        <w:t>никающих в теории и практике; широту и ограничен</w:t>
      </w:r>
      <w:r w:rsidRPr="0094110B">
        <w:softHyphen/>
        <w:t>ность применения математических методов к анализу и исследованию процессов и явлений в природе и обществе;</w:t>
      </w:r>
    </w:p>
    <w:p w:rsidR="007E1922" w:rsidRPr="0094110B" w:rsidRDefault="007E1922" w:rsidP="0094110B">
      <w:pPr>
        <w:numPr>
          <w:ilvl w:val="0"/>
          <w:numId w:val="10"/>
        </w:numPr>
        <w:tabs>
          <w:tab w:val="clear" w:pos="1360"/>
          <w:tab w:val="num" w:pos="720"/>
        </w:tabs>
        <w:spacing w:after="0" w:line="240" w:lineRule="auto"/>
        <w:ind w:left="720"/>
      </w:pPr>
      <w:r w:rsidRPr="0094110B">
        <w:t>значение практики и вопросов, возникающих в самой математике, для формирования и развития математиче</w:t>
      </w:r>
      <w:r w:rsidRPr="0094110B">
        <w:softHyphen/>
        <w:t>ской науки, возникновения и развития геометрии;</w:t>
      </w:r>
    </w:p>
    <w:p w:rsidR="007E1922" w:rsidRPr="0094110B" w:rsidRDefault="007E1922" w:rsidP="0094110B">
      <w:pPr>
        <w:numPr>
          <w:ilvl w:val="0"/>
          <w:numId w:val="10"/>
        </w:numPr>
        <w:tabs>
          <w:tab w:val="clear" w:pos="1360"/>
          <w:tab w:val="num" w:pos="720"/>
        </w:tabs>
        <w:spacing w:after="0" w:line="240" w:lineRule="auto"/>
        <w:ind w:left="720"/>
      </w:pPr>
      <w:r w:rsidRPr="0094110B">
        <w:t>возможности геометрического языка как средства опи</w:t>
      </w:r>
      <w:r w:rsidRPr="0094110B">
        <w:softHyphen/>
        <w:t>сания свойств реальных предметов и их взаимного рас</w:t>
      </w:r>
      <w:r w:rsidRPr="0094110B">
        <w:softHyphen/>
        <w:t>положения;</w:t>
      </w:r>
    </w:p>
    <w:p w:rsidR="007E1922" w:rsidRPr="0094110B" w:rsidRDefault="007E1922" w:rsidP="0094110B">
      <w:pPr>
        <w:numPr>
          <w:ilvl w:val="0"/>
          <w:numId w:val="10"/>
        </w:numPr>
        <w:tabs>
          <w:tab w:val="clear" w:pos="1360"/>
          <w:tab w:val="num" w:pos="720"/>
        </w:tabs>
        <w:spacing w:after="0" w:line="240" w:lineRule="auto"/>
        <w:ind w:left="720"/>
      </w:pPr>
      <w:r w:rsidRPr="0094110B">
        <w:t>универсальный характер законов логики математиче</w:t>
      </w:r>
      <w:r w:rsidRPr="0094110B">
        <w:softHyphen/>
        <w:t>ских рассуждений, их применимость в различных обла</w:t>
      </w:r>
      <w:r w:rsidRPr="0094110B">
        <w:softHyphen/>
        <w:t>стях человеческой деятельности;</w:t>
      </w:r>
    </w:p>
    <w:p w:rsidR="007E1922" w:rsidRPr="0094110B" w:rsidRDefault="007E1922" w:rsidP="0094110B">
      <w:pPr>
        <w:numPr>
          <w:ilvl w:val="0"/>
          <w:numId w:val="10"/>
        </w:numPr>
        <w:tabs>
          <w:tab w:val="clear" w:pos="1360"/>
          <w:tab w:val="num" w:pos="720"/>
        </w:tabs>
        <w:spacing w:after="0" w:line="240" w:lineRule="auto"/>
        <w:ind w:left="720"/>
      </w:pPr>
      <w:r w:rsidRPr="0094110B">
        <w:t>различие требований, предъявляемых к доказательст</w:t>
      </w:r>
      <w:r w:rsidRPr="0094110B">
        <w:softHyphen/>
        <w:t>вам в математике, естественных, социально-экономиче</w:t>
      </w:r>
      <w:r w:rsidRPr="0094110B">
        <w:softHyphen/>
        <w:t>ских и гуманитарных науках, на практике;</w:t>
      </w:r>
    </w:p>
    <w:p w:rsidR="007E1922" w:rsidRPr="0094110B" w:rsidRDefault="007E1922" w:rsidP="0094110B">
      <w:pPr>
        <w:numPr>
          <w:ilvl w:val="0"/>
          <w:numId w:val="10"/>
        </w:numPr>
        <w:tabs>
          <w:tab w:val="clear" w:pos="1360"/>
          <w:tab w:val="num" w:pos="720"/>
        </w:tabs>
        <w:spacing w:after="0" w:line="240" w:lineRule="auto"/>
        <w:ind w:left="720"/>
      </w:pPr>
      <w:r w:rsidRPr="0094110B">
        <w:t>роль аксиоматики в математике; возможность построе</w:t>
      </w:r>
      <w:r w:rsidRPr="0094110B">
        <w:softHyphen/>
        <w:t>ния математических теорий на аксиоматической основе; значение аксиоматики для других областей знания и для практики;</w:t>
      </w:r>
    </w:p>
    <w:p w:rsidR="007E1922" w:rsidRDefault="007E1922" w:rsidP="0094110B">
      <w:pPr>
        <w:rPr>
          <w:sz w:val="28"/>
          <w:szCs w:val="28"/>
        </w:rPr>
      </w:pPr>
    </w:p>
    <w:p w:rsidR="007E1922" w:rsidRPr="0094110B" w:rsidRDefault="007E1922" w:rsidP="0094110B">
      <w:pPr>
        <w:rPr>
          <w:b/>
        </w:rPr>
      </w:pPr>
      <w:r w:rsidRPr="0094110B">
        <w:t xml:space="preserve"> </w:t>
      </w:r>
      <w:r w:rsidRPr="0094110B">
        <w:rPr>
          <w:b/>
        </w:rPr>
        <w:t>Уметь:</w:t>
      </w:r>
    </w:p>
    <w:p w:rsidR="007E1922" w:rsidRPr="0094110B" w:rsidRDefault="007E1922" w:rsidP="0094110B">
      <w:pPr>
        <w:pStyle w:val="ac"/>
        <w:numPr>
          <w:ilvl w:val="0"/>
          <w:numId w:val="13"/>
        </w:numPr>
        <w:jc w:val="both"/>
        <w:rPr>
          <w:szCs w:val="24"/>
        </w:rPr>
      </w:pPr>
      <w:r w:rsidRPr="0094110B">
        <w:rPr>
          <w:szCs w:val="24"/>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7E1922" w:rsidRPr="0094110B" w:rsidRDefault="007E1922" w:rsidP="0094110B">
      <w:pPr>
        <w:pStyle w:val="ac"/>
        <w:numPr>
          <w:ilvl w:val="0"/>
          <w:numId w:val="13"/>
        </w:numPr>
        <w:jc w:val="both"/>
        <w:rPr>
          <w:szCs w:val="24"/>
        </w:rPr>
      </w:pPr>
      <w:r w:rsidRPr="0094110B">
        <w:rPr>
          <w:szCs w:val="24"/>
        </w:rPr>
        <w:t>изображать геометрические фигуры и тела, выполнять чертеж по условию задачи;</w:t>
      </w:r>
    </w:p>
    <w:p w:rsidR="007E1922" w:rsidRPr="0094110B" w:rsidRDefault="007E1922" w:rsidP="0094110B">
      <w:pPr>
        <w:pStyle w:val="ac"/>
        <w:numPr>
          <w:ilvl w:val="0"/>
          <w:numId w:val="13"/>
        </w:numPr>
        <w:jc w:val="both"/>
        <w:rPr>
          <w:szCs w:val="24"/>
        </w:rPr>
      </w:pPr>
      <w:r w:rsidRPr="0094110B">
        <w:rPr>
          <w:szCs w:val="24"/>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7E1922" w:rsidRPr="0094110B" w:rsidRDefault="007E1922" w:rsidP="0094110B">
      <w:pPr>
        <w:pStyle w:val="ac"/>
        <w:numPr>
          <w:ilvl w:val="0"/>
          <w:numId w:val="13"/>
        </w:numPr>
        <w:jc w:val="both"/>
        <w:rPr>
          <w:szCs w:val="24"/>
        </w:rPr>
      </w:pPr>
      <w:r w:rsidRPr="0094110B">
        <w:rPr>
          <w:szCs w:val="24"/>
        </w:rPr>
        <w:t>проводить доказательные рассуждения при решении задач, доказывать основные теоремы курса;</w:t>
      </w:r>
    </w:p>
    <w:p w:rsidR="007E1922" w:rsidRPr="0094110B" w:rsidRDefault="007E1922" w:rsidP="0094110B">
      <w:pPr>
        <w:pStyle w:val="ac"/>
        <w:numPr>
          <w:ilvl w:val="0"/>
          <w:numId w:val="13"/>
        </w:numPr>
        <w:jc w:val="both"/>
        <w:rPr>
          <w:szCs w:val="24"/>
        </w:rPr>
      </w:pPr>
      <w:r w:rsidRPr="0094110B">
        <w:rPr>
          <w:szCs w:val="24"/>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7E1922" w:rsidRPr="0094110B" w:rsidRDefault="007E1922" w:rsidP="0094110B">
      <w:pPr>
        <w:pStyle w:val="ac"/>
        <w:numPr>
          <w:ilvl w:val="0"/>
          <w:numId w:val="13"/>
        </w:numPr>
        <w:jc w:val="both"/>
        <w:rPr>
          <w:szCs w:val="24"/>
        </w:rPr>
      </w:pPr>
      <w:r w:rsidRPr="0094110B">
        <w:rPr>
          <w:color w:val="000000"/>
          <w:szCs w:val="24"/>
        </w:rPr>
        <w:t>применять координатно-векторный метод для вычисления отношений, расстояний и углов;</w:t>
      </w:r>
    </w:p>
    <w:p w:rsidR="007E1922" w:rsidRPr="0094110B" w:rsidRDefault="007E1922" w:rsidP="0094110B">
      <w:pPr>
        <w:pStyle w:val="ac"/>
        <w:numPr>
          <w:ilvl w:val="0"/>
          <w:numId w:val="13"/>
        </w:numPr>
        <w:jc w:val="both"/>
        <w:rPr>
          <w:szCs w:val="24"/>
        </w:rPr>
      </w:pPr>
      <w:r w:rsidRPr="0094110B">
        <w:rPr>
          <w:szCs w:val="24"/>
        </w:rPr>
        <w:t xml:space="preserve">строить сечения многогранников и изображать сечения тел вращения. </w:t>
      </w:r>
    </w:p>
    <w:p w:rsidR="007E1922" w:rsidRPr="0094110B" w:rsidRDefault="007E1922" w:rsidP="0094110B">
      <w:pPr>
        <w:ind w:left="360"/>
        <w:jc w:val="both"/>
      </w:pPr>
      <w:r w:rsidRPr="0094110B">
        <w:t xml:space="preserve">Использовать приобретенные знания и умения в практической деятельности и повседневной жизни для </w:t>
      </w:r>
    </w:p>
    <w:p w:rsidR="007E1922" w:rsidRPr="0094110B" w:rsidRDefault="007E1922" w:rsidP="0094110B">
      <w:pPr>
        <w:numPr>
          <w:ilvl w:val="0"/>
          <w:numId w:val="14"/>
        </w:numPr>
        <w:spacing w:after="0" w:line="240" w:lineRule="auto"/>
        <w:jc w:val="both"/>
      </w:pPr>
      <w:r w:rsidRPr="0094110B">
        <w:t>исследования (моделирования) несложных практических ситуаций на основе изученных формул и свойств фигур;</w:t>
      </w:r>
    </w:p>
    <w:p w:rsidR="007E1922" w:rsidRPr="0094110B" w:rsidRDefault="007E1922" w:rsidP="0094110B">
      <w:pPr>
        <w:numPr>
          <w:ilvl w:val="0"/>
          <w:numId w:val="14"/>
        </w:numPr>
        <w:spacing w:after="0" w:line="240" w:lineRule="auto"/>
        <w:jc w:val="both"/>
      </w:pPr>
      <w:r w:rsidRPr="0094110B">
        <w:lastRenderedPageBreak/>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7E1922" w:rsidRPr="0094110B" w:rsidRDefault="007E1922" w:rsidP="0094110B">
      <w:pPr>
        <w:rPr>
          <w:b/>
        </w:rPr>
      </w:pPr>
    </w:p>
    <w:p w:rsidR="007E1922" w:rsidRPr="00265E49" w:rsidRDefault="007E1922" w:rsidP="00497DF7">
      <w:pPr>
        <w:shd w:val="clear" w:color="auto" w:fill="FFFFFF"/>
        <w:autoSpaceDE w:val="0"/>
        <w:autoSpaceDN w:val="0"/>
        <w:adjustRightInd w:val="0"/>
        <w:rPr>
          <w:b/>
          <w:i/>
          <w:iCs/>
        </w:rPr>
      </w:pPr>
    </w:p>
    <w:p w:rsidR="007E1922" w:rsidRDefault="007E1922" w:rsidP="00C35012">
      <w:pPr>
        <w:spacing w:line="240" w:lineRule="auto"/>
        <w:rPr>
          <w:sz w:val="22"/>
          <w:szCs w:val="22"/>
        </w:rPr>
      </w:pPr>
    </w:p>
    <w:p w:rsidR="007E1922" w:rsidRPr="000E49BE" w:rsidRDefault="007E1922">
      <w:pPr>
        <w:widowControl w:val="0"/>
        <w:autoSpaceDE w:val="0"/>
        <w:autoSpaceDN w:val="0"/>
        <w:adjustRightInd w:val="0"/>
        <w:spacing w:line="240" w:lineRule="auto"/>
        <w:rPr>
          <w:b/>
        </w:rPr>
      </w:pPr>
    </w:p>
    <w:sectPr w:rsidR="007E1922" w:rsidRPr="000E49BE" w:rsidSect="00D44B19">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2A0" w:rsidRDefault="00AF42A0" w:rsidP="00B15217">
      <w:pPr>
        <w:spacing w:after="0" w:line="240" w:lineRule="auto"/>
      </w:pPr>
      <w:r>
        <w:separator/>
      </w:r>
    </w:p>
  </w:endnote>
  <w:endnote w:type="continuationSeparator" w:id="1">
    <w:p w:rsidR="00AF42A0" w:rsidRDefault="00AF42A0" w:rsidP="00B15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2A0" w:rsidRDefault="00AF42A0" w:rsidP="00B15217">
      <w:pPr>
        <w:spacing w:after="0" w:line="240" w:lineRule="auto"/>
      </w:pPr>
      <w:r>
        <w:separator/>
      </w:r>
    </w:p>
  </w:footnote>
  <w:footnote w:type="continuationSeparator" w:id="1">
    <w:p w:rsidR="00AF42A0" w:rsidRDefault="00AF42A0" w:rsidP="00B15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
    <w:nsid w:val="026169BD"/>
    <w:multiLevelType w:val="hybridMultilevel"/>
    <w:tmpl w:val="BC0224E6"/>
    <w:lvl w:ilvl="0" w:tplc="E108986E">
      <w:start w:val="1"/>
      <w:numFmt w:val="decimal"/>
      <w:lvlText w:val="%1."/>
      <w:lvlJc w:val="left"/>
      <w:pPr>
        <w:tabs>
          <w:tab w:val="num" w:pos="644"/>
        </w:tabs>
        <w:ind w:left="644" w:hanging="360"/>
      </w:pPr>
      <w:rPr>
        <w:rFonts w:cs="Times New Roman"/>
        <w:i w:val="0"/>
      </w:rPr>
    </w:lvl>
    <w:lvl w:ilvl="1" w:tplc="04190019">
      <w:start w:val="1"/>
      <w:numFmt w:val="decimal"/>
      <w:lvlText w:val="%2."/>
      <w:lvlJc w:val="left"/>
      <w:pPr>
        <w:tabs>
          <w:tab w:val="num" w:pos="1353"/>
        </w:tabs>
        <w:ind w:left="1353"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69F3BC2"/>
    <w:multiLevelType w:val="hybridMultilevel"/>
    <w:tmpl w:val="1E1C8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351D49"/>
    <w:multiLevelType w:val="hybridMultilevel"/>
    <w:tmpl w:val="6D56E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5C1A61"/>
    <w:multiLevelType w:val="hybridMultilevel"/>
    <w:tmpl w:val="D37271A6"/>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
    <w:nsid w:val="1C5D559D"/>
    <w:multiLevelType w:val="hybridMultilevel"/>
    <w:tmpl w:val="58E26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DB2F00"/>
    <w:multiLevelType w:val="hybridMultilevel"/>
    <w:tmpl w:val="941A3E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37B63DF"/>
    <w:multiLevelType w:val="hybridMultilevel"/>
    <w:tmpl w:val="2D962DDE"/>
    <w:lvl w:ilvl="0" w:tplc="716C9D5A">
      <w:start w:val="4"/>
      <w:numFmt w:val="decimal"/>
      <w:lvlText w:val="%1."/>
      <w:lvlJc w:val="left"/>
      <w:pPr>
        <w:ind w:left="1005" w:hanging="360"/>
      </w:pPr>
      <w:rPr>
        <w:rFonts w:cs="Times New Roman" w:hint="default"/>
        <w:b/>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8">
    <w:nsid w:val="581B3AAE"/>
    <w:multiLevelType w:val="hybridMultilevel"/>
    <w:tmpl w:val="BA5256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437C02"/>
    <w:multiLevelType w:val="hybridMultilevel"/>
    <w:tmpl w:val="4216C6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4C526BE"/>
    <w:multiLevelType w:val="hybridMultilevel"/>
    <w:tmpl w:val="58E0EBAE"/>
    <w:lvl w:ilvl="0" w:tplc="9560F0F4">
      <w:start w:val="4"/>
      <w:numFmt w:val="decimal"/>
      <w:lvlText w:val="%1."/>
      <w:lvlJc w:val="left"/>
      <w:pPr>
        <w:ind w:left="765" w:hanging="360"/>
      </w:pPr>
      <w:rPr>
        <w:rFonts w:cs="Times New Roman" w:hint="default"/>
        <w:b/>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1">
    <w:nsid w:val="694F4D27"/>
    <w:multiLevelType w:val="hybridMultilevel"/>
    <w:tmpl w:val="7C822AA6"/>
    <w:lvl w:ilvl="0" w:tplc="ED4400BC">
      <w:start w:val="4"/>
      <w:numFmt w:val="decimal"/>
      <w:lvlText w:val="%1."/>
      <w:lvlJc w:val="left"/>
      <w:pPr>
        <w:tabs>
          <w:tab w:val="num" w:pos="780"/>
        </w:tabs>
        <w:ind w:left="780" w:hanging="360"/>
      </w:pPr>
      <w:rPr>
        <w:rFonts w:cs="Times New Roman" w:hint="default"/>
        <w:b/>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2">
    <w:nsid w:val="785A6A1D"/>
    <w:multiLevelType w:val="hybridMultilevel"/>
    <w:tmpl w:val="C1B6DC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B2808E5"/>
    <w:multiLevelType w:val="hybridMultilevel"/>
    <w:tmpl w:val="2F40FD5E"/>
    <w:lvl w:ilvl="0" w:tplc="3D648470">
      <w:start w:val="4"/>
      <w:numFmt w:val="decimal"/>
      <w:lvlText w:val="%1."/>
      <w:lvlJc w:val="left"/>
      <w:pPr>
        <w:ind w:left="645" w:hanging="360"/>
      </w:pPr>
      <w:rPr>
        <w:rFonts w:cs="Times New Roman" w:hint="default"/>
        <w:b/>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14">
    <w:nsid w:val="7EED1576"/>
    <w:multiLevelType w:val="hybridMultilevel"/>
    <w:tmpl w:val="72ACA15E"/>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num w:numId="1">
    <w:abstractNumId w:val="0"/>
  </w:num>
  <w:num w:numId="2">
    <w:abstractNumId w:val="11"/>
  </w:num>
  <w:num w:numId="3">
    <w:abstractNumId w:val="10"/>
  </w:num>
  <w:num w:numId="4">
    <w:abstractNumId w:val="13"/>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
  </w:num>
  <w:num w:numId="10">
    <w:abstractNumId w:val="14"/>
  </w:num>
  <w:num w:numId="11">
    <w:abstractNumId w:val="3"/>
  </w:num>
  <w:num w:numId="12">
    <w:abstractNumId w:val="12"/>
  </w:num>
  <w:num w:numId="13">
    <w:abstractNumId w:val="9"/>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B19"/>
    <w:rsid w:val="00001545"/>
    <w:rsid w:val="000026A7"/>
    <w:rsid w:val="00002EBC"/>
    <w:rsid w:val="00003EEC"/>
    <w:rsid w:val="00005B14"/>
    <w:rsid w:val="00010B05"/>
    <w:rsid w:val="00012E3B"/>
    <w:rsid w:val="00015385"/>
    <w:rsid w:val="0002025C"/>
    <w:rsid w:val="000206BB"/>
    <w:rsid w:val="00020879"/>
    <w:rsid w:val="000208C8"/>
    <w:rsid w:val="000234FC"/>
    <w:rsid w:val="00023CF8"/>
    <w:rsid w:val="00024C06"/>
    <w:rsid w:val="00025549"/>
    <w:rsid w:val="00025615"/>
    <w:rsid w:val="00027729"/>
    <w:rsid w:val="00027EFF"/>
    <w:rsid w:val="00032773"/>
    <w:rsid w:val="00033595"/>
    <w:rsid w:val="00034240"/>
    <w:rsid w:val="000350A8"/>
    <w:rsid w:val="00036C3A"/>
    <w:rsid w:val="00041048"/>
    <w:rsid w:val="000426C6"/>
    <w:rsid w:val="00042C9F"/>
    <w:rsid w:val="00046600"/>
    <w:rsid w:val="00046BC9"/>
    <w:rsid w:val="00050027"/>
    <w:rsid w:val="00050386"/>
    <w:rsid w:val="00050861"/>
    <w:rsid w:val="00050933"/>
    <w:rsid w:val="00050C68"/>
    <w:rsid w:val="000547B0"/>
    <w:rsid w:val="0005528D"/>
    <w:rsid w:val="0006130D"/>
    <w:rsid w:val="000614E6"/>
    <w:rsid w:val="00062D18"/>
    <w:rsid w:val="00062ED5"/>
    <w:rsid w:val="00067F6F"/>
    <w:rsid w:val="0007024E"/>
    <w:rsid w:val="00073486"/>
    <w:rsid w:val="000761A0"/>
    <w:rsid w:val="00076C99"/>
    <w:rsid w:val="000805F0"/>
    <w:rsid w:val="00081E71"/>
    <w:rsid w:val="00082FE3"/>
    <w:rsid w:val="0008469C"/>
    <w:rsid w:val="00084A84"/>
    <w:rsid w:val="00087310"/>
    <w:rsid w:val="00092009"/>
    <w:rsid w:val="00097D31"/>
    <w:rsid w:val="00097E8D"/>
    <w:rsid w:val="000A2074"/>
    <w:rsid w:val="000A3C81"/>
    <w:rsid w:val="000A6E02"/>
    <w:rsid w:val="000B2AD6"/>
    <w:rsid w:val="000B4F58"/>
    <w:rsid w:val="000B608A"/>
    <w:rsid w:val="000B65D6"/>
    <w:rsid w:val="000B6A9B"/>
    <w:rsid w:val="000B7041"/>
    <w:rsid w:val="000C0AD7"/>
    <w:rsid w:val="000C1D28"/>
    <w:rsid w:val="000C3C16"/>
    <w:rsid w:val="000D000C"/>
    <w:rsid w:val="000D1A4C"/>
    <w:rsid w:val="000D2505"/>
    <w:rsid w:val="000D2CFC"/>
    <w:rsid w:val="000D2D86"/>
    <w:rsid w:val="000D3625"/>
    <w:rsid w:val="000D5330"/>
    <w:rsid w:val="000D55E7"/>
    <w:rsid w:val="000D56CD"/>
    <w:rsid w:val="000D633F"/>
    <w:rsid w:val="000D6CC9"/>
    <w:rsid w:val="000D6D0D"/>
    <w:rsid w:val="000E0483"/>
    <w:rsid w:val="000E2F07"/>
    <w:rsid w:val="000E3233"/>
    <w:rsid w:val="000E49BE"/>
    <w:rsid w:val="000E6DE2"/>
    <w:rsid w:val="000F00BA"/>
    <w:rsid w:val="000F04C4"/>
    <w:rsid w:val="000F0FEB"/>
    <w:rsid w:val="000F1255"/>
    <w:rsid w:val="000F4A1F"/>
    <w:rsid w:val="000F4BE3"/>
    <w:rsid w:val="000F63E1"/>
    <w:rsid w:val="000F7F6A"/>
    <w:rsid w:val="00100225"/>
    <w:rsid w:val="00100847"/>
    <w:rsid w:val="0010273E"/>
    <w:rsid w:val="001050F6"/>
    <w:rsid w:val="0010749C"/>
    <w:rsid w:val="00107740"/>
    <w:rsid w:val="00113045"/>
    <w:rsid w:val="00114EDB"/>
    <w:rsid w:val="0011622E"/>
    <w:rsid w:val="00117042"/>
    <w:rsid w:val="00120383"/>
    <w:rsid w:val="001205E3"/>
    <w:rsid w:val="00121461"/>
    <w:rsid w:val="00130837"/>
    <w:rsid w:val="00134789"/>
    <w:rsid w:val="00134AE8"/>
    <w:rsid w:val="00136B8B"/>
    <w:rsid w:val="0014145C"/>
    <w:rsid w:val="00141A5A"/>
    <w:rsid w:val="00142DD1"/>
    <w:rsid w:val="00143741"/>
    <w:rsid w:val="00143852"/>
    <w:rsid w:val="00143C4F"/>
    <w:rsid w:val="00143E30"/>
    <w:rsid w:val="0014451F"/>
    <w:rsid w:val="0014458B"/>
    <w:rsid w:val="00145A69"/>
    <w:rsid w:val="00146CB2"/>
    <w:rsid w:val="001479E5"/>
    <w:rsid w:val="00147D20"/>
    <w:rsid w:val="00152323"/>
    <w:rsid w:val="00154F17"/>
    <w:rsid w:val="00156C9B"/>
    <w:rsid w:val="00161187"/>
    <w:rsid w:val="001628D3"/>
    <w:rsid w:val="001652FB"/>
    <w:rsid w:val="00165AC3"/>
    <w:rsid w:val="00166E2F"/>
    <w:rsid w:val="00175663"/>
    <w:rsid w:val="00175C6F"/>
    <w:rsid w:val="00176A67"/>
    <w:rsid w:val="00181759"/>
    <w:rsid w:val="00182D05"/>
    <w:rsid w:val="001832DA"/>
    <w:rsid w:val="00183480"/>
    <w:rsid w:val="00185EFC"/>
    <w:rsid w:val="0018703A"/>
    <w:rsid w:val="00190D7E"/>
    <w:rsid w:val="00191969"/>
    <w:rsid w:val="0019198A"/>
    <w:rsid w:val="00194557"/>
    <w:rsid w:val="001946C3"/>
    <w:rsid w:val="001964A9"/>
    <w:rsid w:val="001977D6"/>
    <w:rsid w:val="001A19A4"/>
    <w:rsid w:val="001A2BD8"/>
    <w:rsid w:val="001A3C1C"/>
    <w:rsid w:val="001A3FE3"/>
    <w:rsid w:val="001A7EFA"/>
    <w:rsid w:val="001B0081"/>
    <w:rsid w:val="001B0348"/>
    <w:rsid w:val="001B0A01"/>
    <w:rsid w:val="001B1016"/>
    <w:rsid w:val="001B1FF2"/>
    <w:rsid w:val="001B2FDE"/>
    <w:rsid w:val="001C003B"/>
    <w:rsid w:val="001C0AF2"/>
    <w:rsid w:val="001C0E8C"/>
    <w:rsid w:val="001C17E1"/>
    <w:rsid w:val="001C5A22"/>
    <w:rsid w:val="001C7548"/>
    <w:rsid w:val="001C7977"/>
    <w:rsid w:val="001D278A"/>
    <w:rsid w:val="001D46A8"/>
    <w:rsid w:val="001D4FB4"/>
    <w:rsid w:val="001D5B88"/>
    <w:rsid w:val="001D654E"/>
    <w:rsid w:val="001E0646"/>
    <w:rsid w:val="001E32D4"/>
    <w:rsid w:val="001E3B4E"/>
    <w:rsid w:val="001E3FAE"/>
    <w:rsid w:val="001E454B"/>
    <w:rsid w:val="001E48F9"/>
    <w:rsid w:val="001F1A1B"/>
    <w:rsid w:val="001F243D"/>
    <w:rsid w:val="001F4C38"/>
    <w:rsid w:val="001F4EC5"/>
    <w:rsid w:val="0020275E"/>
    <w:rsid w:val="00205CE3"/>
    <w:rsid w:val="002107D8"/>
    <w:rsid w:val="00210F99"/>
    <w:rsid w:val="00211BC6"/>
    <w:rsid w:val="00211BDB"/>
    <w:rsid w:val="00211F3C"/>
    <w:rsid w:val="002134BF"/>
    <w:rsid w:val="002134F8"/>
    <w:rsid w:val="00213823"/>
    <w:rsid w:val="0021533D"/>
    <w:rsid w:val="00215841"/>
    <w:rsid w:val="00217377"/>
    <w:rsid w:val="002212B5"/>
    <w:rsid w:val="00221B26"/>
    <w:rsid w:val="0022393B"/>
    <w:rsid w:val="0022555F"/>
    <w:rsid w:val="002268D6"/>
    <w:rsid w:val="002306ED"/>
    <w:rsid w:val="00230F89"/>
    <w:rsid w:val="00234485"/>
    <w:rsid w:val="00236E68"/>
    <w:rsid w:val="00237D47"/>
    <w:rsid w:val="002404F3"/>
    <w:rsid w:val="00241B0B"/>
    <w:rsid w:val="0024457C"/>
    <w:rsid w:val="00251239"/>
    <w:rsid w:val="00252B1F"/>
    <w:rsid w:val="00254125"/>
    <w:rsid w:val="002570E2"/>
    <w:rsid w:val="00260779"/>
    <w:rsid w:val="00262B11"/>
    <w:rsid w:val="00262BF7"/>
    <w:rsid w:val="00265E49"/>
    <w:rsid w:val="00266390"/>
    <w:rsid w:val="0026643C"/>
    <w:rsid w:val="00266464"/>
    <w:rsid w:val="00267133"/>
    <w:rsid w:val="0027061A"/>
    <w:rsid w:val="002708BB"/>
    <w:rsid w:val="00271B1F"/>
    <w:rsid w:val="002731EE"/>
    <w:rsid w:val="002733B1"/>
    <w:rsid w:val="00275C3D"/>
    <w:rsid w:val="00275D25"/>
    <w:rsid w:val="00275FC0"/>
    <w:rsid w:val="00277928"/>
    <w:rsid w:val="00281F14"/>
    <w:rsid w:val="00282F61"/>
    <w:rsid w:val="00285DC4"/>
    <w:rsid w:val="00285DE1"/>
    <w:rsid w:val="002861E5"/>
    <w:rsid w:val="00286420"/>
    <w:rsid w:val="00287080"/>
    <w:rsid w:val="00287831"/>
    <w:rsid w:val="00287BD0"/>
    <w:rsid w:val="0029240C"/>
    <w:rsid w:val="00293402"/>
    <w:rsid w:val="002948F2"/>
    <w:rsid w:val="00296A24"/>
    <w:rsid w:val="002A0962"/>
    <w:rsid w:val="002A1F8C"/>
    <w:rsid w:val="002A31AD"/>
    <w:rsid w:val="002A3D16"/>
    <w:rsid w:val="002A4D88"/>
    <w:rsid w:val="002A4F74"/>
    <w:rsid w:val="002A50AC"/>
    <w:rsid w:val="002A5BF0"/>
    <w:rsid w:val="002A5D6B"/>
    <w:rsid w:val="002A5F31"/>
    <w:rsid w:val="002A6A94"/>
    <w:rsid w:val="002B3174"/>
    <w:rsid w:val="002B3B18"/>
    <w:rsid w:val="002B6994"/>
    <w:rsid w:val="002B7F28"/>
    <w:rsid w:val="002B7FF8"/>
    <w:rsid w:val="002C08A9"/>
    <w:rsid w:val="002C3991"/>
    <w:rsid w:val="002C568C"/>
    <w:rsid w:val="002C6735"/>
    <w:rsid w:val="002C6742"/>
    <w:rsid w:val="002C7268"/>
    <w:rsid w:val="002D3E52"/>
    <w:rsid w:val="002D4F9E"/>
    <w:rsid w:val="002D5726"/>
    <w:rsid w:val="002D58DE"/>
    <w:rsid w:val="002D7D8F"/>
    <w:rsid w:val="002D7E86"/>
    <w:rsid w:val="002E135F"/>
    <w:rsid w:val="002E2805"/>
    <w:rsid w:val="002E50E6"/>
    <w:rsid w:val="002F100D"/>
    <w:rsid w:val="002F19DE"/>
    <w:rsid w:val="002F442C"/>
    <w:rsid w:val="002F6D49"/>
    <w:rsid w:val="002F733E"/>
    <w:rsid w:val="0030054E"/>
    <w:rsid w:val="003009E1"/>
    <w:rsid w:val="00301834"/>
    <w:rsid w:val="0030229A"/>
    <w:rsid w:val="00302564"/>
    <w:rsid w:val="003027D4"/>
    <w:rsid w:val="00302978"/>
    <w:rsid w:val="00303992"/>
    <w:rsid w:val="00305E00"/>
    <w:rsid w:val="00306079"/>
    <w:rsid w:val="00306273"/>
    <w:rsid w:val="003065EB"/>
    <w:rsid w:val="00306DB4"/>
    <w:rsid w:val="00310433"/>
    <w:rsid w:val="00310D2B"/>
    <w:rsid w:val="003123B2"/>
    <w:rsid w:val="0031292E"/>
    <w:rsid w:val="00312D4D"/>
    <w:rsid w:val="003142FD"/>
    <w:rsid w:val="00314854"/>
    <w:rsid w:val="00317700"/>
    <w:rsid w:val="0032143A"/>
    <w:rsid w:val="00322603"/>
    <w:rsid w:val="0032325A"/>
    <w:rsid w:val="00323CAE"/>
    <w:rsid w:val="00324006"/>
    <w:rsid w:val="00324E89"/>
    <w:rsid w:val="00325808"/>
    <w:rsid w:val="00325C38"/>
    <w:rsid w:val="00331C25"/>
    <w:rsid w:val="003327FE"/>
    <w:rsid w:val="00332BA3"/>
    <w:rsid w:val="00333B5B"/>
    <w:rsid w:val="0033446A"/>
    <w:rsid w:val="00335E06"/>
    <w:rsid w:val="00337BD8"/>
    <w:rsid w:val="00344B1B"/>
    <w:rsid w:val="00344D86"/>
    <w:rsid w:val="00344EFE"/>
    <w:rsid w:val="00345EF4"/>
    <w:rsid w:val="00346A00"/>
    <w:rsid w:val="0035088B"/>
    <w:rsid w:val="00350C9B"/>
    <w:rsid w:val="00351B5B"/>
    <w:rsid w:val="00351FDD"/>
    <w:rsid w:val="003540A7"/>
    <w:rsid w:val="00354DEC"/>
    <w:rsid w:val="00355743"/>
    <w:rsid w:val="00356B25"/>
    <w:rsid w:val="0035745E"/>
    <w:rsid w:val="00362F7B"/>
    <w:rsid w:val="003647BB"/>
    <w:rsid w:val="00367254"/>
    <w:rsid w:val="0036752F"/>
    <w:rsid w:val="003719FF"/>
    <w:rsid w:val="00377776"/>
    <w:rsid w:val="00377C21"/>
    <w:rsid w:val="00380D16"/>
    <w:rsid w:val="00384CD0"/>
    <w:rsid w:val="0038546B"/>
    <w:rsid w:val="003854A6"/>
    <w:rsid w:val="00386B48"/>
    <w:rsid w:val="003873B2"/>
    <w:rsid w:val="003902F3"/>
    <w:rsid w:val="0039202A"/>
    <w:rsid w:val="003943CC"/>
    <w:rsid w:val="00394420"/>
    <w:rsid w:val="00395894"/>
    <w:rsid w:val="00396102"/>
    <w:rsid w:val="00396630"/>
    <w:rsid w:val="003A1521"/>
    <w:rsid w:val="003A2346"/>
    <w:rsid w:val="003A28C2"/>
    <w:rsid w:val="003A33DC"/>
    <w:rsid w:val="003A3651"/>
    <w:rsid w:val="003A6E17"/>
    <w:rsid w:val="003A7150"/>
    <w:rsid w:val="003B0252"/>
    <w:rsid w:val="003B1BF9"/>
    <w:rsid w:val="003B1E87"/>
    <w:rsid w:val="003B2163"/>
    <w:rsid w:val="003B27B3"/>
    <w:rsid w:val="003B29F6"/>
    <w:rsid w:val="003B2D74"/>
    <w:rsid w:val="003B468B"/>
    <w:rsid w:val="003B6327"/>
    <w:rsid w:val="003B678D"/>
    <w:rsid w:val="003B6E9C"/>
    <w:rsid w:val="003C3681"/>
    <w:rsid w:val="003C5D38"/>
    <w:rsid w:val="003C6724"/>
    <w:rsid w:val="003C7892"/>
    <w:rsid w:val="003D156F"/>
    <w:rsid w:val="003D2062"/>
    <w:rsid w:val="003D35D7"/>
    <w:rsid w:val="003D3C2D"/>
    <w:rsid w:val="003D489A"/>
    <w:rsid w:val="003D6213"/>
    <w:rsid w:val="003D634C"/>
    <w:rsid w:val="003D6C05"/>
    <w:rsid w:val="003D7087"/>
    <w:rsid w:val="003D78A5"/>
    <w:rsid w:val="003D7C6D"/>
    <w:rsid w:val="003D7CCD"/>
    <w:rsid w:val="003E0F38"/>
    <w:rsid w:val="003E12AE"/>
    <w:rsid w:val="003E2643"/>
    <w:rsid w:val="003E4914"/>
    <w:rsid w:val="003E69DE"/>
    <w:rsid w:val="003E7A71"/>
    <w:rsid w:val="003F1D07"/>
    <w:rsid w:val="003F1DC1"/>
    <w:rsid w:val="003F3FE1"/>
    <w:rsid w:val="003F47B6"/>
    <w:rsid w:val="004002D3"/>
    <w:rsid w:val="00400434"/>
    <w:rsid w:val="00400A8C"/>
    <w:rsid w:val="00400C84"/>
    <w:rsid w:val="00400CBF"/>
    <w:rsid w:val="00401038"/>
    <w:rsid w:val="0040115D"/>
    <w:rsid w:val="004016D8"/>
    <w:rsid w:val="00401D5E"/>
    <w:rsid w:val="004040C3"/>
    <w:rsid w:val="00404809"/>
    <w:rsid w:val="0040734C"/>
    <w:rsid w:val="00410154"/>
    <w:rsid w:val="00412EC9"/>
    <w:rsid w:val="004137EC"/>
    <w:rsid w:val="00414535"/>
    <w:rsid w:val="004161F4"/>
    <w:rsid w:val="00420773"/>
    <w:rsid w:val="0042193C"/>
    <w:rsid w:val="00422D20"/>
    <w:rsid w:val="004230A6"/>
    <w:rsid w:val="00423EFC"/>
    <w:rsid w:val="0042507F"/>
    <w:rsid w:val="004279C3"/>
    <w:rsid w:val="004337ED"/>
    <w:rsid w:val="00434035"/>
    <w:rsid w:val="00434AAF"/>
    <w:rsid w:val="00436408"/>
    <w:rsid w:val="00440DFD"/>
    <w:rsid w:val="0044315D"/>
    <w:rsid w:val="00443F78"/>
    <w:rsid w:val="00444134"/>
    <w:rsid w:val="00444428"/>
    <w:rsid w:val="004467B3"/>
    <w:rsid w:val="00446F80"/>
    <w:rsid w:val="00447E9C"/>
    <w:rsid w:val="00450C74"/>
    <w:rsid w:val="00451DF3"/>
    <w:rsid w:val="00452C07"/>
    <w:rsid w:val="0046242B"/>
    <w:rsid w:val="00463B94"/>
    <w:rsid w:val="00465358"/>
    <w:rsid w:val="00465C59"/>
    <w:rsid w:val="004721C9"/>
    <w:rsid w:val="0047268C"/>
    <w:rsid w:val="004745FF"/>
    <w:rsid w:val="0047488E"/>
    <w:rsid w:val="0047564E"/>
    <w:rsid w:val="0047712E"/>
    <w:rsid w:val="004803C4"/>
    <w:rsid w:val="0048218D"/>
    <w:rsid w:val="00483F1C"/>
    <w:rsid w:val="00484401"/>
    <w:rsid w:val="004845B3"/>
    <w:rsid w:val="00486052"/>
    <w:rsid w:val="00491565"/>
    <w:rsid w:val="00495965"/>
    <w:rsid w:val="00497543"/>
    <w:rsid w:val="00497DF7"/>
    <w:rsid w:val="004A08FC"/>
    <w:rsid w:val="004A2641"/>
    <w:rsid w:val="004A72B3"/>
    <w:rsid w:val="004A78A2"/>
    <w:rsid w:val="004B1473"/>
    <w:rsid w:val="004B1847"/>
    <w:rsid w:val="004B3003"/>
    <w:rsid w:val="004B459B"/>
    <w:rsid w:val="004B6067"/>
    <w:rsid w:val="004C12D7"/>
    <w:rsid w:val="004C14C9"/>
    <w:rsid w:val="004C5A7A"/>
    <w:rsid w:val="004D07B8"/>
    <w:rsid w:val="004D0E92"/>
    <w:rsid w:val="004D2469"/>
    <w:rsid w:val="004D2D0E"/>
    <w:rsid w:val="004D4E66"/>
    <w:rsid w:val="004D674F"/>
    <w:rsid w:val="004E0AD5"/>
    <w:rsid w:val="004E0F94"/>
    <w:rsid w:val="004E2E63"/>
    <w:rsid w:val="004E45D0"/>
    <w:rsid w:val="004E62FF"/>
    <w:rsid w:val="004F0EA4"/>
    <w:rsid w:val="004F1F5F"/>
    <w:rsid w:val="004F26A3"/>
    <w:rsid w:val="004F2D99"/>
    <w:rsid w:val="004F3C05"/>
    <w:rsid w:val="004F49D2"/>
    <w:rsid w:val="004F6F07"/>
    <w:rsid w:val="005048A3"/>
    <w:rsid w:val="005106E3"/>
    <w:rsid w:val="005118E5"/>
    <w:rsid w:val="00516629"/>
    <w:rsid w:val="00516A09"/>
    <w:rsid w:val="00517F08"/>
    <w:rsid w:val="00522066"/>
    <w:rsid w:val="00522997"/>
    <w:rsid w:val="00523F24"/>
    <w:rsid w:val="00523F68"/>
    <w:rsid w:val="005246AA"/>
    <w:rsid w:val="00524C11"/>
    <w:rsid w:val="005254E7"/>
    <w:rsid w:val="00526E75"/>
    <w:rsid w:val="00530E0D"/>
    <w:rsid w:val="0053530D"/>
    <w:rsid w:val="0053715C"/>
    <w:rsid w:val="0053772A"/>
    <w:rsid w:val="005403DA"/>
    <w:rsid w:val="005418E0"/>
    <w:rsid w:val="00543FDD"/>
    <w:rsid w:val="0054491A"/>
    <w:rsid w:val="00544ABA"/>
    <w:rsid w:val="0054534D"/>
    <w:rsid w:val="00545E5C"/>
    <w:rsid w:val="00551409"/>
    <w:rsid w:val="005521B4"/>
    <w:rsid w:val="00552C12"/>
    <w:rsid w:val="005537F5"/>
    <w:rsid w:val="005539E9"/>
    <w:rsid w:val="0055404A"/>
    <w:rsid w:val="00554538"/>
    <w:rsid w:val="00557691"/>
    <w:rsid w:val="00561735"/>
    <w:rsid w:val="00563292"/>
    <w:rsid w:val="0056351E"/>
    <w:rsid w:val="00563B5C"/>
    <w:rsid w:val="00573E9A"/>
    <w:rsid w:val="005753D7"/>
    <w:rsid w:val="00577E23"/>
    <w:rsid w:val="00577FF2"/>
    <w:rsid w:val="0058407F"/>
    <w:rsid w:val="00586447"/>
    <w:rsid w:val="0058688D"/>
    <w:rsid w:val="00586D6D"/>
    <w:rsid w:val="00591787"/>
    <w:rsid w:val="005927F3"/>
    <w:rsid w:val="00594B44"/>
    <w:rsid w:val="00594F34"/>
    <w:rsid w:val="0059593F"/>
    <w:rsid w:val="005974B0"/>
    <w:rsid w:val="005A33D0"/>
    <w:rsid w:val="005A3684"/>
    <w:rsid w:val="005A3D39"/>
    <w:rsid w:val="005A40B1"/>
    <w:rsid w:val="005A59E1"/>
    <w:rsid w:val="005A6109"/>
    <w:rsid w:val="005B01C0"/>
    <w:rsid w:val="005B1ACD"/>
    <w:rsid w:val="005B205C"/>
    <w:rsid w:val="005B25B4"/>
    <w:rsid w:val="005B2D7D"/>
    <w:rsid w:val="005B4D7A"/>
    <w:rsid w:val="005B57AE"/>
    <w:rsid w:val="005B6CAE"/>
    <w:rsid w:val="005C0703"/>
    <w:rsid w:val="005C0A22"/>
    <w:rsid w:val="005C267D"/>
    <w:rsid w:val="005C3DBF"/>
    <w:rsid w:val="005C4765"/>
    <w:rsid w:val="005C5665"/>
    <w:rsid w:val="005C7878"/>
    <w:rsid w:val="005C7CE3"/>
    <w:rsid w:val="005D04D8"/>
    <w:rsid w:val="005D22B8"/>
    <w:rsid w:val="005D326C"/>
    <w:rsid w:val="005D3E1A"/>
    <w:rsid w:val="005D6CFA"/>
    <w:rsid w:val="005D6D1A"/>
    <w:rsid w:val="005D712E"/>
    <w:rsid w:val="005D71DB"/>
    <w:rsid w:val="005E06C8"/>
    <w:rsid w:val="005F0BC3"/>
    <w:rsid w:val="005F2176"/>
    <w:rsid w:val="005F673E"/>
    <w:rsid w:val="00600B26"/>
    <w:rsid w:val="0060242B"/>
    <w:rsid w:val="00603EF4"/>
    <w:rsid w:val="00605829"/>
    <w:rsid w:val="0060651B"/>
    <w:rsid w:val="0061040A"/>
    <w:rsid w:val="006105D0"/>
    <w:rsid w:val="0061323C"/>
    <w:rsid w:val="0061362F"/>
    <w:rsid w:val="00614481"/>
    <w:rsid w:val="00614745"/>
    <w:rsid w:val="00614F65"/>
    <w:rsid w:val="00615847"/>
    <w:rsid w:val="00622D20"/>
    <w:rsid w:val="00625486"/>
    <w:rsid w:val="00625B12"/>
    <w:rsid w:val="00625BC6"/>
    <w:rsid w:val="00630843"/>
    <w:rsid w:val="00631AED"/>
    <w:rsid w:val="00631D4C"/>
    <w:rsid w:val="00633CDF"/>
    <w:rsid w:val="00641042"/>
    <w:rsid w:val="0064284C"/>
    <w:rsid w:val="0064428E"/>
    <w:rsid w:val="0064768C"/>
    <w:rsid w:val="00651522"/>
    <w:rsid w:val="00652651"/>
    <w:rsid w:val="00656259"/>
    <w:rsid w:val="0066011C"/>
    <w:rsid w:val="00661959"/>
    <w:rsid w:val="0066207B"/>
    <w:rsid w:val="00663128"/>
    <w:rsid w:val="0066355D"/>
    <w:rsid w:val="0066405E"/>
    <w:rsid w:val="00666D72"/>
    <w:rsid w:val="006708F2"/>
    <w:rsid w:val="00671926"/>
    <w:rsid w:val="00672A86"/>
    <w:rsid w:val="00672B5F"/>
    <w:rsid w:val="00677FAC"/>
    <w:rsid w:val="00681D3C"/>
    <w:rsid w:val="0068450B"/>
    <w:rsid w:val="00684F1C"/>
    <w:rsid w:val="0068501E"/>
    <w:rsid w:val="00685786"/>
    <w:rsid w:val="00686AA7"/>
    <w:rsid w:val="0069108C"/>
    <w:rsid w:val="006911F7"/>
    <w:rsid w:val="00691384"/>
    <w:rsid w:val="0069159D"/>
    <w:rsid w:val="006928E5"/>
    <w:rsid w:val="006945A6"/>
    <w:rsid w:val="0069664E"/>
    <w:rsid w:val="006A0587"/>
    <w:rsid w:val="006A0BA2"/>
    <w:rsid w:val="006A0FAD"/>
    <w:rsid w:val="006A1128"/>
    <w:rsid w:val="006A2DC4"/>
    <w:rsid w:val="006A30F8"/>
    <w:rsid w:val="006A3C29"/>
    <w:rsid w:val="006A4862"/>
    <w:rsid w:val="006A6A21"/>
    <w:rsid w:val="006B36A6"/>
    <w:rsid w:val="006B4AF4"/>
    <w:rsid w:val="006B64FD"/>
    <w:rsid w:val="006B72C1"/>
    <w:rsid w:val="006D0309"/>
    <w:rsid w:val="006D0819"/>
    <w:rsid w:val="006D114C"/>
    <w:rsid w:val="006D4101"/>
    <w:rsid w:val="006D6401"/>
    <w:rsid w:val="006D71FD"/>
    <w:rsid w:val="006E0F3D"/>
    <w:rsid w:val="006E11D4"/>
    <w:rsid w:val="006E1D1B"/>
    <w:rsid w:val="006E3A7C"/>
    <w:rsid w:val="006F0286"/>
    <w:rsid w:val="006F0288"/>
    <w:rsid w:val="006F1A47"/>
    <w:rsid w:val="006F259C"/>
    <w:rsid w:val="006F643B"/>
    <w:rsid w:val="007022F5"/>
    <w:rsid w:val="00702411"/>
    <w:rsid w:val="0070246C"/>
    <w:rsid w:val="007028D7"/>
    <w:rsid w:val="00702FE9"/>
    <w:rsid w:val="00705549"/>
    <w:rsid w:val="00705860"/>
    <w:rsid w:val="00705BD7"/>
    <w:rsid w:val="007100CE"/>
    <w:rsid w:val="00711A7D"/>
    <w:rsid w:val="00712DA6"/>
    <w:rsid w:val="00713BD0"/>
    <w:rsid w:val="00715BE3"/>
    <w:rsid w:val="00716848"/>
    <w:rsid w:val="00716E14"/>
    <w:rsid w:val="00720303"/>
    <w:rsid w:val="00721D24"/>
    <w:rsid w:val="00721F87"/>
    <w:rsid w:val="007222F4"/>
    <w:rsid w:val="00722A2E"/>
    <w:rsid w:val="00722AD2"/>
    <w:rsid w:val="007252B0"/>
    <w:rsid w:val="00725B01"/>
    <w:rsid w:val="0072742B"/>
    <w:rsid w:val="007314DD"/>
    <w:rsid w:val="00733BD8"/>
    <w:rsid w:val="00734EEA"/>
    <w:rsid w:val="00735061"/>
    <w:rsid w:val="00735B6D"/>
    <w:rsid w:val="007424A3"/>
    <w:rsid w:val="00746423"/>
    <w:rsid w:val="00746C37"/>
    <w:rsid w:val="0075017E"/>
    <w:rsid w:val="00750755"/>
    <w:rsid w:val="00752ADD"/>
    <w:rsid w:val="00752F15"/>
    <w:rsid w:val="00753D7B"/>
    <w:rsid w:val="00754FDB"/>
    <w:rsid w:val="00756A51"/>
    <w:rsid w:val="00760DE2"/>
    <w:rsid w:val="00765521"/>
    <w:rsid w:val="007668C5"/>
    <w:rsid w:val="00766942"/>
    <w:rsid w:val="0077145F"/>
    <w:rsid w:val="00771B97"/>
    <w:rsid w:val="0077437B"/>
    <w:rsid w:val="00775A47"/>
    <w:rsid w:val="00777809"/>
    <w:rsid w:val="007824FC"/>
    <w:rsid w:val="00783A83"/>
    <w:rsid w:val="00783EC2"/>
    <w:rsid w:val="00784E60"/>
    <w:rsid w:val="0078509B"/>
    <w:rsid w:val="00785819"/>
    <w:rsid w:val="0078651E"/>
    <w:rsid w:val="00786608"/>
    <w:rsid w:val="007871D5"/>
    <w:rsid w:val="007907E3"/>
    <w:rsid w:val="00792988"/>
    <w:rsid w:val="00793AE7"/>
    <w:rsid w:val="0079693E"/>
    <w:rsid w:val="007971EB"/>
    <w:rsid w:val="00797635"/>
    <w:rsid w:val="007A08D0"/>
    <w:rsid w:val="007A0BE4"/>
    <w:rsid w:val="007A133C"/>
    <w:rsid w:val="007A252E"/>
    <w:rsid w:val="007A2BF9"/>
    <w:rsid w:val="007A4901"/>
    <w:rsid w:val="007B2012"/>
    <w:rsid w:val="007B2923"/>
    <w:rsid w:val="007B33B8"/>
    <w:rsid w:val="007B33E7"/>
    <w:rsid w:val="007B4125"/>
    <w:rsid w:val="007B692A"/>
    <w:rsid w:val="007B7AA9"/>
    <w:rsid w:val="007B7B0F"/>
    <w:rsid w:val="007C06C3"/>
    <w:rsid w:val="007C640F"/>
    <w:rsid w:val="007D2021"/>
    <w:rsid w:val="007D2817"/>
    <w:rsid w:val="007D4189"/>
    <w:rsid w:val="007E1922"/>
    <w:rsid w:val="007E3B61"/>
    <w:rsid w:val="007E6A12"/>
    <w:rsid w:val="007E6D5B"/>
    <w:rsid w:val="007E7161"/>
    <w:rsid w:val="007F012B"/>
    <w:rsid w:val="007F2928"/>
    <w:rsid w:val="007F2BCA"/>
    <w:rsid w:val="007F424F"/>
    <w:rsid w:val="007F49DD"/>
    <w:rsid w:val="007F4B17"/>
    <w:rsid w:val="007F7F21"/>
    <w:rsid w:val="00801482"/>
    <w:rsid w:val="00801A08"/>
    <w:rsid w:val="00802989"/>
    <w:rsid w:val="00803A00"/>
    <w:rsid w:val="00807D27"/>
    <w:rsid w:val="00807EDA"/>
    <w:rsid w:val="00810B4F"/>
    <w:rsid w:val="008119D8"/>
    <w:rsid w:val="00812B4C"/>
    <w:rsid w:val="00813047"/>
    <w:rsid w:val="00816A85"/>
    <w:rsid w:val="00823207"/>
    <w:rsid w:val="008309C4"/>
    <w:rsid w:val="008342A6"/>
    <w:rsid w:val="0083465F"/>
    <w:rsid w:val="0083752D"/>
    <w:rsid w:val="00844ED1"/>
    <w:rsid w:val="00845842"/>
    <w:rsid w:val="00845B1F"/>
    <w:rsid w:val="00845D1B"/>
    <w:rsid w:val="00845F59"/>
    <w:rsid w:val="0085223E"/>
    <w:rsid w:val="008544EA"/>
    <w:rsid w:val="00855622"/>
    <w:rsid w:val="008560BC"/>
    <w:rsid w:val="008565AC"/>
    <w:rsid w:val="008567AA"/>
    <w:rsid w:val="008568AE"/>
    <w:rsid w:val="00861F8B"/>
    <w:rsid w:val="008644D3"/>
    <w:rsid w:val="00864B1B"/>
    <w:rsid w:val="00870318"/>
    <w:rsid w:val="0087133E"/>
    <w:rsid w:val="00877175"/>
    <w:rsid w:val="00877A34"/>
    <w:rsid w:val="00877D17"/>
    <w:rsid w:val="008815E3"/>
    <w:rsid w:val="00883B98"/>
    <w:rsid w:val="00883DCE"/>
    <w:rsid w:val="00883F9A"/>
    <w:rsid w:val="00884FAA"/>
    <w:rsid w:val="008850F9"/>
    <w:rsid w:val="008866CE"/>
    <w:rsid w:val="008920B1"/>
    <w:rsid w:val="008965D2"/>
    <w:rsid w:val="008A14DF"/>
    <w:rsid w:val="008A20CD"/>
    <w:rsid w:val="008A2BCC"/>
    <w:rsid w:val="008A2CD6"/>
    <w:rsid w:val="008A38C4"/>
    <w:rsid w:val="008A4E7A"/>
    <w:rsid w:val="008A571F"/>
    <w:rsid w:val="008A77E9"/>
    <w:rsid w:val="008B2000"/>
    <w:rsid w:val="008B3BD1"/>
    <w:rsid w:val="008B3C24"/>
    <w:rsid w:val="008B47ED"/>
    <w:rsid w:val="008B48B5"/>
    <w:rsid w:val="008B5B46"/>
    <w:rsid w:val="008B647F"/>
    <w:rsid w:val="008B79F2"/>
    <w:rsid w:val="008C19A8"/>
    <w:rsid w:val="008C31AE"/>
    <w:rsid w:val="008C476C"/>
    <w:rsid w:val="008C4B91"/>
    <w:rsid w:val="008C5D80"/>
    <w:rsid w:val="008D210E"/>
    <w:rsid w:val="008D2E2A"/>
    <w:rsid w:val="008D39FE"/>
    <w:rsid w:val="008D4C84"/>
    <w:rsid w:val="008D70DD"/>
    <w:rsid w:val="008D762D"/>
    <w:rsid w:val="008E130B"/>
    <w:rsid w:val="008E22F4"/>
    <w:rsid w:val="008E33DF"/>
    <w:rsid w:val="008E405C"/>
    <w:rsid w:val="008E45DA"/>
    <w:rsid w:val="008E4928"/>
    <w:rsid w:val="008E61F4"/>
    <w:rsid w:val="008E6376"/>
    <w:rsid w:val="008E73F8"/>
    <w:rsid w:val="008F0770"/>
    <w:rsid w:val="008F08BA"/>
    <w:rsid w:val="008F0B8C"/>
    <w:rsid w:val="008F4F58"/>
    <w:rsid w:val="008F4FB2"/>
    <w:rsid w:val="008F57C4"/>
    <w:rsid w:val="008F5C08"/>
    <w:rsid w:val="008F6815"/>
    <w:rsid w:val="009020AE"/>
    <w:rsid w:val="0090285D"/>
    <w:rsid w:val="00902899"/>
    <w:rsid w:val="00904B24"/>
    <w:rsid w:val="00904D90"/>
    <w:rsid w:val="0090501C"/>
    <w:rsid w:val="0090789B"/>
    <w:rsid w:val="00910026"/>
    <w:rsid w:val="00911368"/>
    <w:rsid w:val="00911AC5"/>
    <w:rsid w:val="00912DDA"/>
    <w:rsid w:val="009134D1"/>
    <w:rsid w:val="009136C4"/>
    <w:rsid w:val="009138A7"/>
    <w:rsid w:val="00914EA0"/>
    <w:rsid w:val="00915708"/>
    <w:rsid w:val="00920F77"/>
    <w:rsid w:val="0092156B"/>
    <w:rsid w:val="0092493A"/>
    <w:rsid w:val="009310CB"/>
    <w:rsid w:val="009316FE"/>
    <w:rsid w:val="00931CAE"/>
    <w:rsid w:val="00931E57"/>
    <w:rsid w:val="00933429"/>
    <w:rsid w:val="00937104"/>
    <w:rsid w:val="009372A5"/>
    <w:rsid w:val="0094110B"/>
    <w:rsid w:val="0094132C"/>
    <w:rsid w:val="00945798"/>
    <w:rsid w:val="00947A2A"/>
    <w:rsid w:val="00953A99"/>
    <w:rsid w:val="009541F7"/>
    <w:rsid w:val="00955A17"/>
    <w:rsid w:val="0095700F"/>
    <w:rsid w:val="00957053"/>
    <w:rsid w:val="009601C2"/>
    <w:rsid w:val="009603AA"/>
    <w:rsid w:val="00960560"/>
    <w:rsid w:val="00963215"/>
    <w:rsid w:val="00963835"/>
    <w:rsid w:val="00965FE2"/>
    <w:rsid w:val="0096733D"/>
    <w:rsid w:val="00970118"/>
    <w:rsid w:val="0097199F"/>
    <w:rsid w:val="0097276C"/>
    <w:rsid w:val="009729DD"/>
    <w:rsid w:val="00973F89"/>
    <w:rsid w:val="009747B3"/>
    <w:rsid w:val="00975546"/>
    <w:rsid w:val="00976C31"/>
    <w:rsid w:val="0097750C"/>
    <w:rsid w:val="009777D0"/>
    <w:rsid w:val="009823F5"/>
    <w:rsid w:val="009855EC"/>
    <w:rsid w:val="00986200"/>
    <w:rsid w:val="009906E9"/>
    <w:rsid w:val="009929B3"/>
    <w:rsid w:val="00994548"/>
    <w:rsid w:val="009960FE"/>
    <w:rsid w:val="009A14BB"/>
    <w:rsid w:val="009A440A"/>
    <w:rsid w:val="009A4EAB"/>
    <w:rsid w:val="009A79A7"/>
    <w:rsid w:val="009B0900"/>
    <w:rsid w:val="009B1469"/>
    <w:rsid w:val="009B25B7"/>
    <w:rsid w:val="009B70AB"/>
    <w:rsid w:val="009B74D4"/>
    <w:rsid w:val="009C1745"/>
    <w:rsid w:val="009C1B11"/>
    <w:rsid w:val="009C24A2"/>
    <w:rsid w:val="009C30EE"/>
    <w:rsid w:val="009C40C9"/>
    <w:rsid w:val="009C4A7D"/>
    <w:rsid w:val="009C71AC"/>
    <w:rsid w:val="009C778D"/>
    <w:rsid w:val="009D011D"/>
    <w:rsid w:val="009D0C8E"/>
    <w:rsid w:val="009D2BAD"/>
    <w:rsid w:val="009D2BD0"/>
    <w:rsid w:val="009D49E0"/>
    <w:rsid w:val="009D716B"/>
    <w:rsid w:val="009D7965"/>
    <w:rsid w:val="009E02C9"/>
    <w:rsid w:val="009E1C53"/>
    <w:rsid w:val="009E47D1"/>
    <w:rsid w:val="009E5D51"/>
    <w:rsid w:val="009E5EA1"/>
    <w:rsid w:val="009F0477"/>
    <w:rsid w:val="009F1C7C"/>
    <w:rsid w:val="009F248F"/>
    <w:rsid w:val="009F3FD3"/>
    <w:rsid w:val="009F69A4"/>
    <w:rsid w:val="009F6AD4"/>
    <w:rsid w:val="009F716C"/>
    <w:rsid w:val="00A013D6"/>
    <w:rsid w:val="00A01A9C"/>
    <w:rsid w:val="00A0497F"/>
    <w:rsid w:val="00A07DC9"/>
    <w:rsid w:val="00A11468"/>
    <w:rsid w:val="00A1171E"/>
    <w:rsid w:val="00A12E1A"/>
    <w:rsid w:val="00A139DF"/>
    <w:rsid w:val="00A14B53"/>
    <w:rsid w:val="00A20685"/>
    <w:rsid w:val="00A2515B"/>
    <w:rsid w:val="00A2570A"/>
    <w:rsid w:val="00A25B76"/>
    <w:rsid w:val="00A26AE1"/>
    <w:rsid w:val="00A30059"/>
    <w:rsid w:val="00A30568"/>
    <w:rsid w:val="00A30E78"/>
    <w:rsid w:val="00A33000"/>
    <w:rsid w:val="00A34180"/>
    <w:rsid w:val="00A428DB"/>
    <w:rsid w:val="00A42FAB"/>
    <w:rsid w:val="00A44DB6"/>
    <w:rsid w:val="00A474A4"/>
    <w:rsid w:val="00A54A3F"/>
    <w:rsid w:val="00A551E2"/>
    <w:rsid w:val="00A557AF"/>
    <w:rsid w:val="00A55A01"/>
    <w:rsid w:val="00A57087"/>
    <w:rsid w:val="00A649EB"/>
    <w:rsid w:val="00A70D74"/>
    <w:rsid w:val="00A71756"/>
    <w:rsid w:val="00A72431"/>
    <w:rsid w:val="00A72612"/>
    <w:rsid w:val="00A73C3E"/>
    <w:rsid w:val="00A73F52"/>
    <w:rsid w:val="00A756DA"/>
    <w:rsid w:val="00A7592E"/>
    <w:rsid w:val="00A77DB0"/>
    <w:rsid w:val="00A82803"/>
    <w:rsid w:val="00A84B13"/>
    <w:rsid w:val="00A850EB"/>
    <w:rsid w:val="00A85A1B"/>
    <w:rsid w:val="00A86952"/>
    <w:rsid w:val="00A86C1A"/>
    <w:rsid w:val="00A914A7"/>
    <w:rsid w:val="00A93830"/>
    <w:rsid w:val="00A97536"/>
    <w:rsid w:val="00AA0567"/>
    <w:rsid w:val="00AA0B2F"/>
    <w:rsid w:val="00AA11B6"/>
    <w:rsid w:val="00AA1816"/>
    <w:rsid w:val="00AA2B0F"/>
    <w:rsid w:val="00AA345A"/>
    <w:rsid w:val="00AA3571"/>
    <w:rsid w:val="00AA382E"/>
    <w:rsid w:val="00AA39C5"/>
    <w:rsid w:val="00AB07EA"/>
    <w:rsid w:val="00AB08A1"/>
    <w:rsid w:val="00AB197E"/>
    <w:rsid w:val="00AB306C"/>
    <w:rsid w:val="00AB4360"/>
    <w:rsid w:val="00AC37FB"/>
    <w:rsid w:val="00AC6A3A"/>
    <w:rsid w:val="00AC7540"/>
    <w:rsid w:val="00AD07B8"/>
    <w:rsid w:val="00AD08D0"/>
    <w:rsid w:val="00AD0AFA"/>
    <w:rsid w:val="00AD1D1E"/>
    <w:rsid w:val="00AD1DAA"/>
    <w:rsid w:val="00AD262E"/>
    <w:rsid w:val="00AD41C2"/>
    <w:rsid w:val="00AD4E6C"/>
    <w:rsid w:val="00AD5B88"/>
    <w:rsid w:val="00AD63C5"/>
    <w:rsid w:val="00AD74A4"/>
    <w:rsid w:val="00AE0953"/>
    <w:rsid w:val="00AE1AEE"/>
    <w:rsid w:val="00AE1D71"/>
    <w:rsid w:val="00AE2D35"/>
    <w:rsid w:val="00AE3927"/>
    <w:rsid w:val="00AE419B"/>
    <w:rsid w:val="00AE4344"/>
    <w:rsid w:val="00AE4687"/>
    <w:rsid w:val="00AE4B6F"/>
    <w:rsid w:val="00AE50FB"/>
    <w:rsid w:val="00AE52EA"/>
    <w:rsid w:val="00AE708B"/>
    <w:rsid w:val="00AF08F8"/>
    <w:rsid w:val="00AF1005"/>
    <w:rsid w:val="00AF3601"/>
    <w:rsid w:val="00AF38B5"/>
    <w:rsid w:val="00AF42A0"/>
    <w:rsid w:val="00AF5DCD"/>
    <w:rsid w:val="00AF7997"/>
    <w:rsid w:val="00B01F5B"/>
    <w:rsid w:val="00B040F4"/>
    <w:rsid w:val="00B05F3B"/>
    <w:rsid w:val="00B07338"/>
    <w:rsid w:val="00B10C8A"/>
    <w:rsid w:val="00B12B5D"/>
    <w:rsid w:val="00B133DA"/>
    <w:rsid w:val="00B15217"/>
    <w:rsid w:val="00B1687B"/>
    <w:rsid w:val="00B17297"/>
    <w:rsid w:val="00B2397A"/>
    <w:rsid w:val="00B253C7"/>
    <w:rsid w:val="00B259B8"/>
    <w:rsid w:val="00B27519"/>
    <w:rsid w:val="00B30E0F"/>
    <w:rsid w:val="00B31512"/>
    <w:rsid w:val="00B315BF"/>
    <w:rsid w:val="00B32832"/>
    <w:rsid w:val="00B33399"/>
    <w:rsid w:val="00B35D55"/>
    <w:rsid w:val="00B36496"/>
    <w:rsid w:val="00B365CD"/>
    <w:rsid w:val="00B3679E"/>
    <w:rsid w:val="00B37F92"/>
    <w:rsid w:val="00B37F95"/>
    <w:rsid w:val="00B45930"/>
    <w:rsid w:val="00B5047A"/>
    <w:rsid w:val="00B509B2"/>
    <w:rsid w:val="00B51134"/>
    <w:rsid w:val="00B559E6"/>
    <w:rsid w:val="00B56059"/>
    <w:rsid w:val="00B56481"/>
    <w:rsid w:val="00B60FB8"/>
    <w:rsid w:val="00B617F9"/>
    <w:rsid w:val="00B62260"/>
    <w:rsid w:val="00B626D5"/>
    <w:rsid w:val="00B64330"/>
    <w:rsid w:val="00B647A6"/>
    <w:rsid w:val="00B66C8E"/>
    <w:rsid w:val="00B67791"/>
    <w:rsid w:val="00B70CA0"/>
    <w:rsid w:val="00B71074"/>
    <w:rsid w:val="00B73B8E"/>
    <w:rsid w:val="00B73F9A"/>
    <w:rsid w:val="00B74013"/>
    <w:rsid w:val="00B76ACE"/>
    <w:rsid w:val="00B775BB"/>
    <w:rsid w:val="00B779F2"/>
    <w:rsid w:val="00B77FA1"/>
    <w:rsid w:val="00B80E3E"/>
    <w:rsid w:val="00B81CBE"/>
    <w:rsid w:val="00B83A2A"/>
    <w:rsid w:val="00B848AD"/>
    <w:rsid w:val="00B8611D"/>
    <w:rsid w:val="00B94B58"/>
    <w:rsid w:val="00B959EE"/>
    <w:rsid w:val="00BA42B2"/>
    <w:rsid w:val="00BA522C"/>
    <w:rsid w:val="00BB173C"/>
    <w:rsid w:val="00BB2E93"/>
    <w:rsid w:val="00BB5F58"/>
    <w:rsid w:val="00BC12C0"/>
    <w:rsid w:val="00BC3E55"/>
    <w:rsid w:val="00BC6259"/>
    <w:rsid w:val="00BC6DE4"/>
    <w:rsid w:val="00BD3DAD"/>
    <w:rsid w:val="00BD55B3"/>
    <w:rsid w:val="00BD7CB0"/>
    <w:rsid w:val="00BD7D42"/>
    <w:rsid w:val="00BE0803"/>
    <w:rsid w:val="00BE0EE0"/>
    <w:rsid w:val="00BE0FCC"/>
    <w:rsid w:val="00BE35EA"/>
    <w:rsid w:val="00BE4DE8"/>
    <w:rsid w:val="00BE514B"/>
    <w:rsid w:val="00BF41B9"/>
    <w:rsid w:val="00BF4474"/>
    <w:rsid w:val="00BF47A4"/>
    <w:rsid w:val="00BF7269"/>
    <w:rsid w:val="00BF75C9"/>
    <w:rsid w:val="00BF78DD"/>
    <w:rsid w:val="00C0252F"/>
    <w:rsid w:val="00C03E22"/>
    <w:rsid w:val="00C05E18"/>
    <w:rsid w:val="00C06551"/>
    <w:rsid w:val="00C12027"/>
    <w:rsid w:val="00C133C4"/>
    <w:rsid w:val="00C15AB1"/>
    <w:rsid w:val="00C1797F"/>
    <w:rsid w:val="00C252D9"/>
    <w:rsid w:val="00C27D3A"/>
    <w:rsid w:val="00C30E14"/>
    <w:rsid w:val="00C320E9"/>
    <w:rsid w:val="00C32361"/>
    <w:rsid w:val="00C35012"/>
    <w:rsid w:val="00C371DB"/>
    <w:rsid w:val="00C411F4"/>
    <w:rsid w:val="00C41C7B"/>
    <w:rsid w:val="00C42CA1"/>
    <w:rsid w:val="00C4373B"/>
    <w:rsid w:val="00C43833"/>
    <w:rsid w:val="00C43921"/>
    <w:rsid w:val="00C44A74"/>
    <w:rsid w:val="00C44C8C"/>
    <w:rsid w:val="00C458E5"/>
    <w:rsid w:val="00C45F1B"/>
    <w:rsid w:val="00C47C65"/>
    <w:rsid w:val="00C50369"/>
    <w:rsid w:val="00C52FF8"/>
    <w:rsid w:val="00C540BC"/>
    <w:rsid w:val="00C60816"/>
    <w:rsid w:val="00C66872"/>
    <w:rsid w:val="00C66B8C"/>
    <w:rsid w:val="00C744C4"/>
    <w:rsid w:val="00C7455E"/>
    <w:rsid w:val="00C74E6B"/>
    <w:rsid w:val="00C75FC7"/>
    <w:rsid w:val="00C8372A"/>
    <w:rsid w:val="00C83816"/>
    <w:rsid w:val="00C84BE7"/>
    <w:rsid w:val="00C865A4"/>
    <w:rsid w:val="00C90D11"/>
    <w:rsid w:val="00C922D8"/>
    <w:rsid w:val="00C946C3"/>
    <w:rsid w:val="00C968C3"/>
    <w:rsid w:val="00CA55EC"/>
    <w:rsid w:val="00CB2BE5"/>
    <w:rsid w:val="00CB2F23"/>
    <w:rsid w:val="00CB62DE"/>
    <w:rsid w:val="00CC004D"/>
    <w:rsid w:val="00CC121D"/>
    <w:rsid w:val="00CC3650"/>
    <w:rsid w:val="00CC3CAE"/>
    <w:rsid w:val="00CC4986"/>
    <w:rsid w:val="00CC5355"/>
    <w:rsid w:val="00CC6328"/>
    <w:rsid w:val="00CC6A5D"/>
    <w:rsid w:val="00CD012B"/>
    <w:rsid w:val="00CD2E53"/>
    <w:rsid w:val="00CD3288"/>
    <w:rsid w:val="00CD421B"/>
    <w:rsid w:val="00CD4904"/>
    <w:rsid w:val="00CE15D5"/>
    <w:rsid w:val="00CE174A"/>
    <w:rsid w:val="00CE3A32"/>
    <w:rsid w:val="00CE7CE6"/>
    <w:rsid w:val="00CF007C"/>
    <w:rsid w:val="00CF0701"/>
    <w:rsid w:val="00CF2AF1"/>
    <w:rsid w:val="00CF3557"/>
    <w:rsid w:val="00CF4DF0"/>
    <w:rsid w:val="00CF5A20"/>
    <w:rsid w:val="00CF6B0A"/>
    <w:rsid w:val="00CF7CD9"/>
    <w:rsid w:val="00D008BA"/>
    <w:rsid w:val="00D018ED"/>
    <w:rsid w:val="00D03717"/>
    <w:rsid w:val="00D05194"/>
    <w:rsid w:val="00D0563C"/>
    <w:rsid w:val="00D063FC"/>
    <w:rsid w:val="00D06B7A"/>
    <w:rsid w:val="00D06E98"/>
    <w:rsid w:val="00D0757F"/>
    <w:rsid w:val="00D12417"/>
    <w:rsid w:val="00D1291E"/>
    <w:rsid w:val="00D12D25"/>
    <w:rsid w:val="00D1318E"/>
    <w:rsid w:val="00D13FD6"/>
    <w:rsid w:val="00D1447B"/>
    <w:rsid w:val="00D1531D"/>
    <w:rsid w:val="00D232C5"/>
    <w:rsid w:val="00D23C0B"/>
    <w:rsid w:val="00D24E0B"/>
    <w:rsid w:val="00D2558D"/>
    <w:rsid w:val="00D2570D"/>
    <w:rsid w:val="00D257BD"/>
    <w:rsid w:val="00D26A01"/>
    <w:rsid w:val="00D32E43"/>
    <w:rsid w:val="00D405BD"/>
    <w:rsid w:val="00D42BD6"/>
    <w:rsid w:val="00D43E06"/>
    <w:rsid w:val="00D44B19"/>
    <w:rsid w:val="00D44D85"/>
    <w:rsid w:val="00D461D8"/>
    <w:rsid w:val="00D46C62"/>
    <w:rsid w:val="00D50DD9"/>
    <w:rsid w:val="00D5221C"/>
    <w:rsid w:val="00D52B2E"/>
    <w:rsid w:val="00D54A33"/>
    <w:rsid w:val="00D576D9"/>
    <w:rsid w:val="00D60942"/>
    <w:rsid w:val="00D60DFC"/>
    <w:rsid w:val="00D614D4"/>
    <w:rsid w:val="00D72583"/>
    <w:rsid w:val="00D72663"/>
    <w:rsid w:val="00D74331"/>
    <w:rsid w:val="00D778FC"/>
    <w:rsid w:val="00D83379"/>
    <w:rsid w:val="00D85643"/>
    <w:rsid w:val="00D85C2F"/>
    <w:rsid w:val="00D85C8A"/>
    <w:rsid w:val="00D87B60"/>
    <w:rsid w:val="00D93166"/>
    <w:rsid w:val="00DA2DDC"/>
    <w:rsid w:val="00DA3CF5"/>
    <w:rsid w:val="00DA5F0D"/>
    <w:rsid w:val="00DA62D4"/>
    <w:rsid w:val="00DA74E8"/>
    <w:rsid w:val="00DA74EA"/>
    <w:rsid w:val="00DA7A1E"/>
    <w:rsid w:val="00DB0AE6"/>
    <w:rsid w:val="00DB2DEA"/>
    <w:rsid w:val="00DB3184"/>
    <w:rsid w:val="00DB5047"/>
    <w:rsid w:val="00DB516E"/>
    <w:rsid w:val="00DB7C84"/>
    <w:rsid w:val="00DD348E"/>
    <w:rsid w:val="00DD39E4"/>
    <w:rsid w:val="00DD43F3"/>
    <w:rsid w:val="00DD527C"/>
    <w:rsid w:val="00DD5F4D"/>
    <w:rsid w:val="00DD6F9A"/>
    <w:rsid w:val="00DE1B87"/>
    <w:rsid w:val="00DE5D5A"/>
    <w:rsid w:val="00DF24D4"/>
    <w:rsid w:val="00DF6F73"/>
    <w:rsid w:val="00E05265"/>
    <w:rsid w:val="00E065CD"/>
    <w:rsid w:val="00E066A5"/>
    <w:rsid w:val="00E07A70"/>
    <w:rsid w:val="00E10BFE"/>
    <w:rsid w:val="00E11C77"/>
    <w:rsid w:val="00E120CC"/>
    <w:rsid w:val="00E12147"/>
    <w:rsid w:val="00E1370C"/>
    <w:rsid w:val="00E2000C"/>
    <w:rsid w:val="00E25275"/>
    <w:rsid w:val="00E259B0"/>
    <w:rsid w:val="00E301AE"/>
    <w:rsid w:val="00E313CA"/>
    <w:rsid w:val="00E31928"/>
    <w:rsid w:val="00E33D68"/>
    <w:rsid w:val="00E368C4"/>
    <w:rsid w:val="00E369F2"/>
    <w:rsid w:val="00E36A67"/>
    <w:rsid w:val="00E373F6"/>
    <w:rsid w:val="00E4302A"/>
    <w:rsid w:val="00E43327"/>
    <w:rsid w:val="00E44094"/>
    <w:rsid w:val="00E46F48"/>
    <w:rsid w:val="00E47468"/>
    <w:rsid w:val="00E47D97"/>
    <w:rsid w:val="00E5089D"/>
    <w:rsid w:val="00E50A20"/>
    <w:rsid w:val="00E515EC"/>
    <w:rsid w:val="00E57DD9"/>
    <w:rsid w:val="00E60BCC"/>
    <w:rsid w:val="00E60F55"/>
    <w:rsid w:val="00E62775"/>
    <w:rsid w:val="00E63635"/>
    <w:rsid w:val="00E66975"/>
    <w:rsid w:val="00E67206"/>
    <w:rsid w:val="00E67998"/>
    <w:rsid w:val="00E67C3F"/>
    <w:rsid w:val="00E70034"/>
    <w:rsid w:val="00E72877"/>
    <w:rsid w:val="00E74214"/>
    <w:rsid w:val="00E757CE"/>
    <w:rsid w:val="00E840AA"/>
    <w:rsid w:val="00E851C7"/>
    <w:rsid w:val="00E858CA"/>
    <w:rsid w:val="00E86BD4"/>
    <w:rsid w:val="00E87479"/>
    <w:rsid w:val="00E87E39"/>
    <w:rsid w:val="00E917AF"/>
    <w:rsid w:val="00E944FB"/>
    <w:rsid w:val="00E95B30"/>
    <w:rsid w:val="00E96B8A"/>
    <w:rsid w:val="00E97DB8"/>
    <w:rsid w:val="00EA57DB"/>
    <w:rsid w:val="00EA7630"/>
    <w:rsid w:val="00EB036A"/>
    <w:rsid w:val="00EB2A6B"/>
    <w:rsid w:val="00EB2F78"/>
    <w:rsid w:val="00EB509A"/>
    <w:rsid w:val="00EB5DA7"/>
    <w:rsid w:val="00EB5E65"/>
    <w:rsid w:val="00EB5EBF"/>
    <w:rsid w:val="00EB60D0"/>
    <w:rsid w:val="00EB6409"/>
    <w:rsid w:val="00EC0497"/>
    <w:rsid w:val="00EC06D2"/>
    <w:rsid w:val="00EC3D62"/>
    <w:rsid w:val="00EC4931"/>
    <w:rsid w:val="00EC4FA1"/>
    <w:rsid w:val="00EC6510"/>
    <w:rsid w:val="00EC6809"/>
    <w:rsid w:val="00ED3DC5"/>
    <w:rsid w:val="00ED4A3B"/>
    <w:rsid w:val="00ED5E1E"/>
    <w:rsid w:val="00EE2219"/>
    <w:rsid w:val="00EE53AF"/>
    <w:rsid w:val="00EE6C34"/>
    <w:rsid w:val="00EF40A4"/>
    <w:rsid w:val="00F0088B"/>
    <w:rsid w:val="00F019D0"/>
    <w:rsid w:val="00F03DCB"/>
    <w:rsid w:val="00F05306"/>
    <w:rsid w:val="00F070F3"/>
    <w:rsid w:val="00F12B45"/>
    <w:rsid w:val="00F1311C"/>
    <w:rsid w:val="00F13334"/>
    <w:rsid w:val="00F14698"/>
    <w:rsid w:val="00F1548F"/>
    <w:rsid w:val="00F20624"/>
    <w:rsid w:val="00F20BA5"/>
    <w:rsid w:val="00F215DE"/>
    <w:rsid w:val="00F2241F"/>
    <w:rsid w:val="00F22B8A"/>
    <w:rsid w:val="00F2321C"/>
    <w:rsid w:val="00F23631"/>
    <w:rsid w:val="00F23F80"/>
    <w:rsid w:val="00F24BE0"/>
    <w:rsid w:val="00F27809"/>
    <w:rsid w:val="00F27C54"/>
    <w:rsid w:val="00F31188"/>
    <w:rsid w:val="00F31A11"/>
    <w:rsid w:val="00F334B7"/>
    <w:rsid w:val="00F348E2"/>
    <w:rsid w:val="00F43A8E"/>
    <w:rsid w:val="00F440C4"/>
    <w:rsid w:val="00F47D65"/>
    <w:rsid w:val="00F5047D"/>
    <w:rsid w:val="00F50FC3"/>
    <w:rsid w:val="00F51336"/>
    <w:rsid w:val="00F53129"/>
    <w:rsid w:val="00F5362B"/>
    <w:rsid w:val="00F53BE3"/>
    <w:rsid w:val="00F54576"/>
    <w:rsid w:val="00F56635"/>
    <w:rsid w:val="00F56CF5"/>
    <w:rsid w:val="00F57C30"/>
    <w:rsid w:val="00F60E79"/>
    <w:rsid w:val="00F643C3"/>
    <w:rsid w:val="00F72224"/>
    <w:rsid w:val="00F723BD"/>
    <w:rsid w:val="00F72DC3"/>
    <w:rsid w:val="00F73C4C"/>
    <w:rsid w:val="00F74437"/>
    <w:rsid w:val="00F74D9E"/>
    <w:rsid w:val="00F7504C"/>
    <w:rsid w:val="00F763BF"/>
    <w:rsid w:val="00F77F7E"/>
    <w:rsid w:val="00F82BBF"/>
    <w:rsid w:val="00F83DCD"/>
    <w:rsid w:val="00F90014"/>
    <w:rsid w:val="00F93B30"/>
    <w:rsid w:val="00F95A0D"/>
    <w:rsid w:val="00F96D70"/>
    <w:rsid w:val="00FA0770"/>
    <w:rsid w:val="00FA2609"/>
    <w:rsid w:val="00FA4779"/>
    <w:rsid w:val="00FA75FB"/>
    <w:rsid w:val="00FB36A7"/>
    <w:rsid w:val="00FB3CA8"/>
    <w:rsid w:val="00FB58A2"/>
    <w:rsid w:val="00FB64E1"/>
    <w:rsid w:val="00FC670E"/>
    <w:rsid w:val="00FC76E6"/>
    <w:rsid w:val="00FD1827"/>
    <w:rsid w:val="00FD2CB0"/>
    <w:rsid w:val="00FD3C60"/>
    <w:rsid w:val="00FD58D2"/>
    <w:rsid w:val="00FD796E"/>
    <w:rsid w:val="00FD7D3B"/>
    <w:rsid w:val="00FE4663"/>
    <w:rsid w:val="00FE4907"/>
    <w:rsid w:val="00FE4FF7"/>
    <w:rsid w:val="00FE7B84"/>
    <w:rsid w:val="00FE7CE8"/>
    <w:rsid w:val="00FF1A58"/>
    <w:rsid w:val="00FF2800"/>
    <w:rsid w:val="00FF76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19"/>
    <w:pPr>
      <w:spacing w:after="200" w:line="276" w:lineRule="auto"/>
    </w:pPr>
    <w:rPr>
      <w:color w:val="000000"/>
      <w:sz w:val="24"/>
      <w:szCs w:val="24"/>
      <w:lang w:eastAsia="en-US"/>
    </w:rPr>
  </w:style>
  <w:style w:type="paragraph" w:styleId="3">
    <w:name w:val="heading 3"/>
    <w:basedOn w:val="a"/>
    <w:next w:val="a"/>
    <w:link w:val="30"/>
    <w:uiPriority w:val="99"/>
    <w:qFormat/>
    <w:rsid w:val="00ED4A3B"/>
    <w:pPr>
      <w:keepNext/>
      <w:spacing w:after="0" w:line="240" w:lineRule="auto"/>
      <w:ind w:firstLine="357"/>
      <w:outlineLvl w:val="2"/>
    </w:pPr>
    <w:rPr>
      <w:b/>
      <w:color w:val="aut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ED4A3B"/>
    <w:rPr>
      <w:rFonts w:cs="Times New Roman"/>
      <w:b/>
      <w:sz w:val="24"/>
    </w:rPr>
  </w:style>
  <w:style w:type="paragraph" w:customStyle="1" w:styleId="c7">
    <w:name w:val="c7"/>
    <w:basedOn w:val="a"/>
    <w:uiPriority w:val="99"/>
    <w:rsid w:val="0047564E"/>
    <w:pPr>
      <w:suppressAutoHyphens/>
      <w:spacing w:before="280" w:after="280" w:line="240" w:lineRule="auto"/>
    </w:pPr>
    <w:rPr>
      <w:color w:val="auto"/>
      <w:lang w:eastAsia="zh-CN"/>
    </w:rPr>
  </w:style>
  <w:style w:type="character" w:customStyle="1" w:styleId="c1">
    <w:name w:val="c1"/>
    <w:uiPriority w:val="99"/>
    <w:rsid w:val="0047564E"/>
  </w:style>
  <w:style w:type="character" w:customStyle="1" w:styleId="c6">
    <w:name w:val="c6"/>
    <w:uiPriority w:val="99"/>
    <w:rsid w:val="0047564E"/>
  </w:style>
  <w:style w:type="character" w:customStyle="1" w:styleId="apple-converted-space">
    <w:name w:val="apple-converted-space"/>
    <w:uiPriority w:val="99"/>
    <w:rsid w:val="0047564E"/>
  </w:style>
  <w:style w:type="character" w:customStyle="1" w:styleId="FontStyle13">
    <w:name w:val="Font Style13"/>
    <w:basedOn w:val="a0"/>
    <w:uiPriority w:val="99"/>
    <w:rsid w:val="0047564E"/>
    <w:rPr>
      <w:rFonts w:ascii="Bookman Old Style" w:hAnsi="Bookman Old Style" w:cs="Bookman Old Style"/>
      <w:sz w:val="18"/>
      <w:szCs w:val="18"/>
    </w:rPr>
  </w:style>
  <w:style w:type="paragraph" w:styleId="a3">
    <w:name w:val="List Paragraph"/>
    <w:basedOn w:val="a"/>
    <w:uiPriority w:val="99"/>
    <w:qFormat/>
    <w:rsid w:val="0047564E"/>
    <w:pPr>
      <w:ind w:left="720"/>
      <w:contextualSpacing/>
    </w:pPr>
  </w:style>
  <w:style w:type="character" w:customStyle="1" w:styleId="FontStyle11">
    <w:name w:val="Font Style11"/>
    <w:basedOn w:val="a0"/>
    <w:uiPriority w:val="99"/>
    <w:rsid w:val="0047564E"/>
    <w:rPr>
      <w:rFonts w:ascii="Bookman Old Style" w:hAnsi="Bookman Old Style" w:cs="Bookman Old Style"/>
      <w:b/>
      <w:bCs/>
      <w:sz w:val="20"/>
      <w:szCs w:val="20"/>
    </w:rPr>
  </w:style>
  <w:style w:type="paragraph" w:customStyle="1" w:styleId="c19">
    <w:name w:val="c19"/>
    <w:basedOn w:val="a"/>
    <w:uiPriority w:val="99"/>
    <w:rsid w:val="00F12B45"/>
    <w:pPr>
      <w:suppressAutoHyphens/>
      <w:spacing w:before="280" w:after="280" w:line="240" w:lineRule="auto"/>
    </w:pPr>
    <w:rPr>
      <w:color w:val="auto"/>
      <w:lang w:eastAsia="zh-CN"/>
    </w:rPr>
  </w:style>
  <w:style w:type="paragraph" w:customStyle="1" w:styleId="1">
    <w:name w:val="Знак1"/>
    <w:basedOn w:val="a"/>
    <w:uiPriority w:val="99"/>
    <w:rsid w:val="000E49BE"/>
    <w:pPr>
      <w:spacing w:after="160" w:line="240" w:lineRule="exact"/>
    </w:pPr>
    <w:rPr>
      <w:rFonts w:ascii="Verdana" w:hAnsi="Verdana"/>
      <w:color w:val="auto"/>
      <w:sz w:val="20"/>
      <w:szCs w:val="20"/>
      <w:lang w:val="en-US"/>
    </w:rPr>
  </w:style>
  <w:style w:type="character" w:customStyle="1" w:styleId="FontStyle18">
    <w:name w:val="Font Style18"/>
    <w:basedOn w:val="a0"/>
    <w:uiPriority w:val="99"/>
    <w:rsid w:val="000E49BE"/>
    <w:rPr>
      <w:rFonts w:ascii="Bookman Old Style" w:hAnsi="Bookman Old Style" w:cs="Bookman Old Style"/>
      <w:sz w:val="18"/>
      <w:szCs w:val="18"/>
    </w:rPr>
  </w:style>
  <w:style w:type="paragraph" w:customStyle="1" w:styleId="Style6">
    <w:name w:val="Style6"/>
    <w:basedOn w:val="a"/>
    <w:uiPriority w:val="99"/>
    <w:rsid w:val="000E49BE"/>
    <w:pPr>
      <w:widowControl w:val="0"/>
      <w:autoSpaceDE w:val="0"/>
      <w:autoSpaceDN w:val="0"/>
      <w:adjustRightInd w:val="0"/>
      <w:spacing w:after="0" w:line="240" w:lineRule="auto"/>
    </w:pPr>
    <w:rPr>
      <w:rFonts w:ascii="Bookman Old Style" w:hAnsi="Bookman Old Style"/>
      <w:color w:val="auto"/>
      <w:lang w:eastAsia="ru-RU"/>
    </w:rPr>
  </w:style>
  <w:style w:type="character" w:styleId="a4">
    <w:name w:val="Hyperlink"/>
    <w:basedOn w:val="a0"/>
    <w:uiPriority w:val="99"/>
    <w:rsid w:val="00C35012"/>
    <w:rPr>
      <w:rFonts w:cs="Times New Roman"/>
      <w:color w:val="0000FF"/>
      <w:u w:val="single"/>
    </w:rPr>
  </w:style>
  <w:style w:type="paragraph" w:styleId="a5">
    <w:name w:val="header"/>
    <w:basedOn w:val="a"/>
    <w:link w:val="a6"/>
    <w:uiPriority w:val="99"/>
    <w:rsid w:val="00B1521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B15217"/>
    <w:rPr>
      <w:rFonts w:eastAsia="Times New Roman" w:cs="Times New Roman"/>
      <w:color w:val="000000"/>
      <w:sz w:val="24"/>
      <w:szCs w:val="24"/>
      <w:lang w:eastAsia="en-US"/>
    </w:rPr>
  </w:style>
  <w:style w:type="paragraph" w:styleId="a7">
    <w:name w:val="footer"/>
    <w:basedOn w:val="a"/>
    <w:link w:val="a8"/>
    <w:uiPriority w:val="99"/>
    <w:rsid w:val="00B1521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15217"/>
    <w:rPr>
      <w:rFonts w:eastAsia="Times New Roman" w:cs="Times New Roman"/>
      <w:color w:val="000000"/>
      <w:sz w:val="24"/>
      <w:szCs w:val="24"/>
      <w:lang w:eastAsia="en-US"/>
    </w:rPr>
  </w:style>
  <w:style w:type="paragraph" w:styleId="a9">
    <w:name w:val="Normal (Web)"/>
    <w:basedOn w:val="a"/>
    <w:uiPriority w:val="99"/>
    <w:rsid w:val="00C744C4"/>
    <w:pPr>
      <w:spacing w:before="100" w:beforeAutospacing="1" w:after="100" w:afterAutospacing="1" w:line="510" w:lineRule="atLeast"/>
      <w:ind w:left="150" w:right="150"/>
    </w:pPr>
    <w:rPr>
      <w:rFonts w:ascii="Verdana" w:eastAsia="Arial Unicode MS" w:hAnsi="Verdana" w:cs="Verdana"/>
      <w:color w:val="auto"/>
      <w:sz w:val="33"/>
      <w:szCs w:val="33"/>
      <w:lang w:eastAsia="ru-RU"/>
    </w:rPr>
  </w:style>
  <w:style w:type="paragraph" w:customStyle="1" w:styleId="c13">
    <w:name w:val="c13"/>
    <w:basedOn w:val="a"/>
    <w:uiPriority w:val="99"/>
    <w:rsid w:val="00ED4A3B"/>
    <w:pPr>
      <w:spacing w:before="100" w:beforeAutospacing="1" w:after="100" w:afterAutospacing="1" w:line="240" w:lineRule="auto"/>
    </w:pPr>
    <w:rPr>
      <w:color w:val="auto"/>
      <w:lang w:eastAsia="ru-RU"/>
    </w:rPr>
  </w:style>
  <w:style w:type="character" w:customStyle="1" w:styleId="c2">
    <w:name w:val="c2"/>
    <w:basedOn w:val="a0"/>
    <w:uiPriority w:val="99"/>
    <w:rsid w:val="00ED4A3B"/>
    <w:rPr>
      <w:rFonts w:cs="Times New Roman"/>
    </w:rPr>
  </w:style>
  <w:style w:type="character" w:customStyle="1" w:styleId="c0">
    <w:name w:val="c0"/>
    <w:basedOn w:val="a0"/>
    <w:uiPriority w:val="99"/>
    <w:rsid w:val="00ED4A3B"/>
    <w:rPr>
      <w:rFonts w:cs="Times New Roman"/>
    </w:rPr>
  </w:style>
  <w:style w:type="paragraph" w:styleId="2">
    <w:name w:val="Body Text Indent 2"/>
    <w:basedOn w:val="a"/>
    <w:link w:val="20"/>
    <w:uiPriority w:val="99"/>
    <w:rsid w:val="0070246C"/>
    <w:pPr>
      <w:spacing w:after="120" w:line="480" w:lineRule="auto"/>
      <w:ind w:left="283"/>
    </w:pPr>
    <w:rPr>
      <w:color w:val="auto"/>
      <w:lang w:eastAsia="ru-RU"/>
    </w:rPr>
  </w:style>
  <w:style w:type="character" w:customStyle="1" w:styleId="20">
    <w:name w:val="Основной текст с отступом 2 Знак"/>
    <w:basedOn w:val="a0"/>
    <w:link w:val="2"/>
    <w:uiPriority w:val="99"/>
    <w:locked/>
    <w:rsid w:val="0070246C"/>
    <w:rPr>
      <w:rFonts w:cs="Times New Roman"/>
      <w:sz w:val="24"/>
      <w:szCs w:val="24"/>
    </w:rPr>
  </w:style>
  <w:style w:type="paragraph" w:styleId="aa">
    <w:name w:val="Body Text Indent"/>
    <w:basedOn w:val="a"/>
    <w:link w:val="ab"/>
    <w:uiPriority w:val="99"/>
    <w:rsid w:val="00D87B60"/>
    <w:pPr>
      <w:spacing w:after="120"/>
      <w:ind w:left="283"/>
    </w:pPr>
  </w:style>
  <w:style w:type="character" w:customStyle="1" w:styleId="ab">
    <w:name w:val="Основной текст с отступом Знак"/>
    <w:basedOn w:val="a0"/>
    <w:link w:val="aa"/>
    <w:uiPriority w:val="99"/>
    <w:locked/>
    <w:rsid w:val="00D87B60"/>
    <w:rPr>
      <w:rFonts w:eastAsia="Times New Roman" w:cs="Times New Roman"/>
      <w:color w:val="000000"/>
      <w:sz w:val="24"/>
      <w:szCs w:val="24"/>
      <w:lang w:eastAsia="en-US"/>
    </w:rPr>
  </w:style>
  <w:style w:type="paragraph" w:customStyle="1" w:styleId="ac">
    <w:name w:val="задвтекс"/>
    <w:basedOn w:val="a"/>
    <w:uiPriority w:val="99"/>
    <w:rsid w:val="0094110B"/>
    <w:pPr>
      <w:spacing w:after="0" w:line="240" w:lineRule="auto"/>
      <w:ind w:left="567"/>
    </w:pPr>
    <w:rPr>
      <w:color w:val="auto"/>
      <w:szCs w:val="20"/>
      <w:lang w:eastAsia="ru-RU"/>
    </w:rPr>
  </w:style>
  <w:style w:type="character" w:styleId="ad">
    <w:name w:val="Strong"/>
    <w:basedOn w:val="a0"/>
    <w:uiPriority w:val="99"/>
    <w:qFormat/>
    <w:rsid w:val="00953A99"/>
    <w:rPr>
      <w:rFonts w:cs="Times New Roman"/>
      <w:b/>
      <w:bCs/>
    </w:rPr>
  </w:style>
</w:styles>
</file>

<file path=word/webSettings.xml><?xml version="1.0" encoding="utf-8"?>
<w:webSettings xmlns:r="http://schemas.openxmlformats.org/officeDocument/2006/relationships" xmlns:w="http://schemas.openxmlformats.org/wordprocessingml/2006/main">
  <w:divs>
    <w:div w:id="1954750251">
      <w:marLeft w:val="0"/>
      <w:marRight w:val="0"/>
      <w:marTop w:val="0"/>
      <w:marBottom w:val="0"/>
      <w:divBdr>
        <w:top w:val="none" w:sz="0" w:space="0" w:color="auto"/>
        <w:left w:val="none" w:sz="0" w:space="0" w:color="auto"/>
        <w:bottom w:val="none" w:sz="0" w:space="0" w:color="auto"/>
        <w:right w:val="none" w:sz="0" w:space="0" w:color="auto"/>
      </w:divBdr>
    </w:div>
    <w:div w:id="1954750253">
      <w:marLeft w:val="0"/>
      <w:marRight w:val="0"/>
      <w:marTop w:val="0"/>
      <w:marBottom w:val="0"/>
      <w:divBdr>
        <w:top w:val="none" w:sz="0" w:space="0" w:color="auto"/>
        <w:left w:val="none" w:sz="0" w:space="0" w:color="auto"/>
        <w:bottom w:val="none" w:sz="0" w:space="0" w:color="auto"/>
        <w:right w:val="none" w:sz="0" w:space="0" w:color="auto"/>
      </w:divBdr>
    </w:div>
    <w:div w:id="1954750254">
      <w:marLeft w:val="0"/>
      <w:marRight w:val="0"/>
      <w:marTop w:val="0"/>
      <w:marBottom w:val="0"/>
      <w:divBdr>
        <w:top w:val="none" w:sz="0" w:space="0" w:color="auto"/>
        <w:left w:val="none" w:sz="0" w:space="0" w:color="auto"/>
        <w:bottom w:val="none" w:sz="0" w:space="0" w:color="auto"/>
        <w:right w:val="none" w:sz="0" w:space="0" w:color="auto"/>
      </w:divBdr>
    </w:div>
    <w:div w:id="1954750255">
      <w:marLeft w:val="0"/>
      <w:marRight w:val="0"/>
      <w:marTop w:val="0"/>
      <w:marBottom w:val="0"/>
      <w:divBdr>
        <w:top w:val="none" w:sz="0" w:space="0" w:color="auto"/>
        <w:left w:val="none" w:sz="0" w:space="0" w:color="auto"/>
        <w:bottom w:val="none" w:sz="0" w:space="0" w:color="auto"/>
        <w:right w:val="none" w:sz="0" w:space="0" w:color="auto"/>
      </w:divBdr>
    </w:div>
    <w:div w:id="1954750257">
      <w:marLeft w:val="0"/>
      <w:marRight w:val="0"/>
      <w:marTop w:val="0"/>
      <w:marBottom w:val="0"/>
      <w:divBdr>
        <w:top w:val="none" w:sz="0" w:space="0" w:color="auto"/>
        <w:left w:val="none" w:sz="0" w:space="0" w:color="auto"/>
        <w:bottom w:val="none" w:sz="0" w:space="0" w:color="auto"/>
        <w:right w:val="none" w:sz="0" w:space="0" w:color="auto"/>
      </w:divBdr>
    </w:div>
    <w:div w:id="1954750259">
      <w:marLeft w:val="0"/>
      <w:marRight w:val="0"/>
      <w:marTop w:val="0"/>
      <w:marBottom w:val="0"/>
      <w:divBdr>
        <w:top w:val="none" w:sz="0" w:space="0" w:color="auto"/>
        <w:left w:val="none" w:sz="0" w:space="0" w:color="auto"/>
        <w:bottom w:val="none" w:sz="0" w:space="0" w:color="auto"/>
        <w:right w:val="none" w:sz="0" w:space="0" w:color="auto"/>
      </w:divBdr>
    </w:div>
    <w:div w:id="1954750260">
      <w:marLeft w:val="0"/>
      <w:marRight w:val="0"/>
      <w:marTop w:val="0"/>
      <w:marBottom w:val="0"/>
      <w:divBdr>
        <w:top w:val="none" w:sz="0" w:space="0" w:color="auto"/>
        <w:left w:val="none" w:sz="0" w:space="0" w:color="auto"/>
        <w:bottom w:val="none" w:sz="0" w:space="0" w:color="auto"/>
        <w:right w:val="none" w:sz="0" w:space="0" w:color="auto"/>
      </w:divBdr>
      <w:divsChild>
        <w:div w:id="1954750252">
          <w:marLeft w:val="0"/>
          <w:marRight w:val="0"/>
          <w:marTop w:val="0"/>
          <w:marBottom w:val="0"/>
          <w:divBdr>
            <w:top w:val="none" w:sz="0" w:space="0" w:color="auto"/>
            <w:left w:val="none" w:sz="0" w:space="0" w:color="auto"/>
            <w:bottom w:val="none" w:sz="0" w:space="0" w:color="auto"/>
            <w:right w:val="none" w:sz="0" w:space="0" w:color="auto"/>
          </w:divBdr>
          <w:divsChild>
            <w:div w:id="1954750256">
              <w:marLeft w:val="0"/>
              <w:marRight w:val="0"/>
              <w:marTop w:val="0"/>
              <w:marBottom w:val="150"/>
              <w:divBdr>
                <w:top w:val="none" w:sz="0" w:space="0" w:color="auto"/>
                <w:left w:val="none" w:sz="0" w:space="0" w:color="auto"/>
                <w:bottom w:val="none" w:sz="0" w:space="0" w:color="auto"/>
                <w:right w:val="none" w:sz="0" w:space="0" w:color="auto"/>
              </w:divBdr>
            </w:div>
          </w:divsChild>
        </w:div>
        <w:div w:id="1954750258">
          <w:marLeft w:val="0"/>
          <w:marRight w:val="0"/>
          <w:marTop w:val="0"/>
          <w:marBottom w:val="0"/>
          <w:divBdr>
            <w:top w:val="none" w:sz="0" w:space="0" w:color="auto"/>
            <w:left w:val="none" w:sz="0" w:space="0" w:color="auto"/>
            <w:bottom w:val="none" w:sz="0" w:space="0" w:color="auto"/>
            <w:right w:val="none" w:sz="0" w:space="0" w:color="auto"/>
          </w:divBdr>
        </w:div>
      </w:divsChild>
    </w:div>
    <w:div w:id="1954750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secna.ru/main/" TargetMode="External"/><Relationship Id="rId13" Type="http://schemas.openxmlformats.org/officeDocument/2006/relationships/hyperlink" Target="http://www.school.edu.ru/" TargetMode="External"/><Relationship Id="rId3" Type="http://schemas.openxmlformats.org/officeDocument/2006/relationships/settings" Target="settings.xml"/><Relationship Id="rId7" Type="http://schemas.openxmlformats.org/officeDocument/2006/relationships/hyperlink" Target="http://teacher.fio.ru/" TargetMode="External"/><Relationship Id="rId12" Type="http://schemas.openxmlformats.org/officeDocument/2006/relationships/hyperlink" Target="http://www.edu.ru/index.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hporta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fourok.ru/matematika.html?subcat=13" TargetMode="External"/><Relationship Id="rId4" Type="http://schemas.openxmlformats.org/officeDocument/2006/relationships/webSettings" Target="webSettings.xml"/><Relationship Id="rId9" Type="http://schemas.openxmlformats.org/officeDocument/2006/relationships/hyperlink" Target="http://karmanform.ucoz.ru/index/0-10" TargetMode="External"/><Relationship Id="rId14" Type="http://schemas.openxmlformats.org/officeDocument/2006/relationships/hyperlink" Target="http://www.school.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9</Pages>
  <Words>3048</Words>
  <Characters>17375</Characters>
  <Application>Microsoft Office Word</Application>
  <DocSecurity>0</DocSecurity>
  <Lines>144</Lines>
  <Paragraphs>40</Paragraphs>
  <ScaleCrop>false</ScaleCrop>
  <Company>Reanimator Extreme Edition</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RePack by SPecialiST</cp:lastModifiedBy>
  <cp:revision>9</cp:revision>
  <cp:lastPrinted>2015-10-04T18:09:00Z</cp:lastPrinted>
  <dcterms:created xsi:type="dcterms:W3CDTF">2015-09-28T15:01:00Z</dcterms:created>
  <dcterms:modified xsi:type="dcterms:W3CDTF">2019-09-11T08:58:00Z</dcterms:modified>
</cp:coreProperties>
</file>